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AA71BD">
              <w:rPr>
                <w:rFonts w:eastAsia="Arial Unicode MS" w:cs="Mangal"/>
                <w:kern w:val="3"/>
                <w:szCs w:val="28"/>
                <w:lang w:bidi="hi-IN"/>
              </w:rPr>
              <w:t>10.11.2022</w:t>
            </w:r>
            <w:r w:rsidR="00623535">
              <w:rPr>
                <w:rFonts w:eastAsia="Arial Unicode MS" w:cs="Mangal"/>
                <w:kern w:val="3"/>
                <w:szCs w:val="28"/>
                <w:lang w:bidi="hi-IN"/>
              </w:rPr>
              <w:t xml:space="preserve"> </w:t>
            </w:r>
            <w:r w:rsidR="006909FE" w:rsidRPr="003D30F8">
              <w:rPr>
                <w:rFonts w:eastAsia="Arial Unicode MS" w:cs="Mangal"/>
                <w:kern w:val="3"/>
                <w:szCs w:val="28"/>
                <w:lang w:bidi="hi-IN"/>
              </w:rPr>
              <w:t>№</w:t>
            </w:r>
            <w:r w:rsidR="00A13094">
              <w:rPr>
                <w:rFonts w:eastAsia="Arial Unicode MS" w:cs="Mangal"/>
                <w:kern w:val="3"/>
                <w:szCs w:val="28"/>
                <w:lang w:bidi="hi-IN"/>
              </w:rPr>
              <w:t xml:space="preserve"> </w:t>
            </w:r>
            <w:bookmarkStart w:id="1" w:name="номер"/>
            <w:bookmarkEnd w:id="1"/>
            <w:r w:rsidR="00AA71BD">
              <w:rPr>
                <w:rFonts w:eastAsia="Arial Unicode MS" w:cs="Mangal"/>
                <w:kern w:val="3"/>
                <w:szCs w:val="28"/>
                <w:lang w:bidi="hi-IN"/>
              </w:rPr>
              <w:t>1111</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AF4354">
        <w:trPr>
          <w:cantSplit/>
          <w:trHeight w:val="124"/>
        </w:trPr>
        <w:tc>
          <w:tcPr>
            <w:tcW w:w="9465" w:type="dxa"/>
            <w:tcMar>
              <w:top w:w="0" w:type="dxa"/>
              <w:left w:w="108" w:type="dxa"/>
              <w:bottom w:w="0" w:type="dxa"/>
              <w:right w:w="108" w:type="dxa"/>
            </w:tcMar>
          </w:tcPr>
          <w:p w:rsidR="00487519" w:rsidRPr="00771A96" w:rsidRDefault="006D07CB" w:rsidP="006D07CB">
            <w:pPr>
              <w:spacing w:line="240" w:lineRule="exact"/>
              <w:jc w:val="center"/>
              <w:rPr>
                <w:b/>
              </w:rPr>
            </w:pPr>
            <w:r w:rsidRPr="006D07CB">
              <w:rPr>
                <w:b/>
                <w:szCs w:val="28"/>
              </w:rPr>
              <w:t>Об утверждении Порядка компенсации расходов по найму жилого помещения лицам, замещающим муниципальные должности в Администрации Демянского муниципального района, осуществляющим свою деятельность на постоянной (штатной) основе</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D08E9" w:rsidRDefault="009D08E9" w:rsidP="009D08E9">
      <w:pPr>
        <w:suppressAutoHyphens/>
        <w:spacing w:line="360" w:lineRule="atLeast"/>
        <w:ind w:firstLine="709"/>
        <w:jc w:val="both"/>
        <w:rPr>
          <w:lang w:eastAsia="zh-CN"/>
        </w:rPr>
      </w:pPr>
    </w:p>
    <w:p w:rsidR="006D07CB" w:rsidRPr="006D07CB" w:rsidRDefault="006D07CB" w:rsidP="006D07CB">
      <w:pPr>
        <w:tabs>
          <w:tab w:val="left" w:pos="1701"/>
          <w:tab w:val="left" w:pos="5245"/>
        </w:tabs>
        <w:spacing w:line="360" w:lineRule="atLeast"/>
        <w:ind w:firstLine="709"/>
        <w:jc w:val="both"/>
        <w:rPr>
          <w:szCs w:val="28"/>
        </w:rPr>
      </w:pPr>
      <w:r w:rsidRPr="006D07CB">
        <w:rPr>
          <w:szCs w:val="28"/>
        </w:rPr>
        <w:t>В соответствии с пунктом 10 статьи 1 - 1 областно</w:t>
      </w:r>
      <w:r>
        <w:rPr>
          <w:szCs w:val="28"/>
        </w:rPr>
        <w:t>го закона от 12 июля 2007 года № 140-ОЗ «</w:t>
      </w:r>
      <w:r w:rsidRPr="006D07CB">
        <w:rPr>
          <w:szCs w:val="28"/>
        </w:rPr>
        <w:t xml:space="preserve">О некоторых вопросах правового регулирования деятельности лиц, замещающих муниципальные должности в Новгородской области и депутатов представительных </w:t>
      </w:r>
      <w:proofErr w:type="gramStart"/>
      <w:r w:rsidRPr="006D07CB">
        <w:rPr>
          <w:szCs w:val="28"/>
        </w:rPr>
        <w:t>органов</w:t>
      </w:r>
      <w:proofErr w:type="gramEnd"/>
      <w:r w:rsidRPr="006D07CB">
        <w:rPr>
          <w:szCs w:val="28"/>
        </w:rPr>
        <w:t xml:space="preserve"> муниципальных </w:t>
      </w:r>
      <w:proofErr w:type="spellStart"/>
      <w:r w:rsidRPr="006D07CB">
        <w:rPr>
          <w:szCs w:val="28"/>
        </w:rPr>
        <w:t>образова</w:t>
      </w:r>
      <w:r>
        <w:rPr>
          <w:szCs w:val="28"/>
        </w:rPr>
        <w:t>-</w:t>
      </w:r>
      <w:r w:rsidRPr="006D07CB">
        <w:rPr>
          <w:szCs w:val="28"/>
        </w:rPr>
        <w:t>ний</w:t>
      </w:r>
      <w:proofErr w:type="spellEnd"/>
      <w:r w:rsidRPr="006D07CB">
        <w:rPr>
          <w:szCs w:val="28"/>
        </w:rPr>
        <w:t>, осуществляющих свои полномочия на непостоян</w:t>
      </w:r>
      <w:r>
        <w:rPr>
          <w:szCs w:val="28"/>
        </w:rPr>
        <w:t xml:space="preserve">ной основе», статьёй  2.3 </w:t>
      </w:r>
      <w:r w:rsidRPr="006D07CB">
        <w:rPr>
          <w:szCs w:val="28"/>
        </w:rPr>
        <w:t>Устава Дем</w:t>
      </w:r>
      <w:r>
        <w:rPr>
          <w:szCs w:val="28"/>
        </w:rPr>
        <w:t xml:space="preserve">янского  муниципального района </w:t>
      </w:r>
      <w:r w:rsidRPr="006D07CB">
        <w:rPr>
          <w:szCs w:val="28"/>
        </w:rPr>
        <w:t>Администрация Демянского муниципального района:</w:t>
      </w:r>
    </w:p>
    <w:p w:rsidR="006D07CB" w:rsidRPr="006D07CB" w:rsidRDefault="006D07CB" w:rsidP="006D07CB">
      <w:pPr>
        <w:tabs>
          <w:tab w:val="left" w:pos="1701"/>
          <w:tab w:val="left" w:pos="5245"/>
        </w:tabs>
        <w:spacing w:line="360" w:lineRule="atLeast"/>
        <w:jc w:val="both"/>
        <w:rPr>
          <w:szCs w:val="28"/>
        </w:rPr>
      </w:pPr>
      <w:r w:rsidRPr="006D07CB">
        <w:rPr>
          <w:b/>
          <w:szCs w:val="28"/>
        </w:rPr>
        <w:t>ПОСТАНОВЛЯЕТ:</w:t>
      </w:r>
    </w:p>
    <w:p w:rsidR="006D07CB" w:rsidRPr="006D07CB" w:rsidRDefault="006D07CB" w:rsidP="006D07CB">
      <w:pPr>
        <w:spacing w:line="360" w:lineRule="atLeast"/>
        <w:ind w:firstLine="709"/>
        <w:jc w:val="both"/>
        <w:rPr>
          <w:szCs w:val="28"/>
        </w:rPr>
      </w:pPr>
      <w:r w:rsidRPr="006D07CB">
        <w:rPr>
          <w:szCs w:val="28"/>
        </w:rPr>
        <w:t xml:space="preserve">1. Утвердить прилагаемый Порядок компенсации расходов по найму жилого помещения лицам, замещающим муниципальные должности в Администрации Демянского муниципального района, осуществляющим свою деятельность на постоянной (штатной) основе. </w:t>
      </w:r>
    </w:p>
    <w:p w:rsidR="006D07CB" w:rsidRPr="006D07CB" w:rsidRDefault="006D07CB" w:rsidP="006D07CB">
      <w:pPr>
        <w:spacing w:line="360" w:lineRule="atLeast"/>
        <w:ind w:firstLine="709"/>
        <w:jc w:val="both"/>
        <w:rPr>
          <w:szCs w:val="28"/>
        </w:rPr>
      </w:pPr>
      <w:r>
        <w:rPr>
          <w:bCs/>
          <w:kern w:val="2"/>
          <w:szCs w:val="28"/>
        </w:rPr>
        <w:t xml:space="preserve">2. Опубликовать постановление </w:t>
      </w:r>
      <w:r w:rsidRPr="006D07CB">
        <w:rPr>
          <w:szCs w:val="28"/>
        </w:rPr>
        <w:t>в Информационном Бюллетене Демянского муниц</w:t>
      </w:r>
      <w:r>
        <w:rPr>
          <w:szCs w:val="28"/>
        </w:rPr>
        <w:t xml:space="preserve">ипального района  и разместить </w:t>
      </w:r>
      <w:r w:rsidRPr="006D07CB">
        <w:rPr>
          <w:szCs w:val="28"/>
        </w:rPr>
        <w:t>на официальном сайте  Администрации Демянского муниципального района</w:t>
      </w:r>
      <w:r>
        <w:rPr>
          <w:szCs w:val="28"/>
        </w:rPr>
        <w:t>.</w:t>
      </w:r>
    </w:p>
    <w:p w:rsidR="004A7DB4" w:rsidRDefault="004A7DB4" w:rsidP="005A12ED">
      <w:pPr>
        <w:tabs>
          <w:tab w:val="left" w:pos="567"/>
        </w:tabs>
        <w:spacing w:line="360" w:lineRule="atLeast"/>
        <w:ind w:firstLine="709"/>
        <w:jc w:val="both"/>
        <w:rPr>
          <w:szCs w:val="28"/>
        </w:rPr>
      </w:pPr>
    </w:p>
    <w:p w:rsidR="009D08E9" w:rsidRDefault="009D08E9" w:rsidP="00907E6C">
      <w:pPr>
        <w:tabs>
          <w:tab w:val="left" w:pos="567"/>
        </w:tabs>
        <w:spacing w:line="360" w:lineRule="atLeast"/>
        <w:jc w:val="both"/>
        <w:rPr>
          <w:szCs w:val="28"/>
        </w:rPr>
      </w:pPr>
    </w:p>
    <w:p w:rsidR="00456A04" w:rsidRDefault="00AA71BD" w:rsidP="00456A04">
      <w:pPr>
        <w:spacing w:line="360" w:lineRule="atLeast"/>
        <w:rPr>
          <w:szCs w:val="28"/>
        </w:rPr>
      </w:pPr>
      <w:r>
        <w:rPr>
          <w:b/>
          <w:szCs w:val="28"/>
        </w:rPr>
        <w:t xml:space="preserve">Глава района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A0341E" w:rsidRDefault="00A0341E" w:rsidP="00456A04">
      <w:pPr>
        <w:spacing w:line="360" w:lineRule="atLeast"/>
        <w:rPr>
          <w:szCs w:val="28"/>
        </w:rPr>
      </w:pPr>
    </w:p>
    <w:p w:rsidR="00CD6BE5" w:rsidRDefault="00A0341E" w:rsidP="00F57ED8">
      <w:pPr>
        <w:spacing w:line="360" w:lineRule="atLeast"/>
        <w:rPr>
          <w:szCs w:val="28"/>
        </w:rPr>
      </w:pPr>
      <w:r>
        <w:rPr>
          <w:szCs w:val="28"/>
        </w:rPr>
        <w:t xml:space="preserve"> </w:t>
      </w:r>
      <w:r w:rsidR="00570F13">
        <w:rPr>
          <w:szCs w:val="28"/>
        </w:rPr>
        <w:t xml:space="preserve">                            </w:t>
      </w:r>
      <w:r>
        <w:rPr>
          <w:szCs w:val="28"/>
        </w:rPr>
        <w:t xml:space="preserve"> </w:t>
      </w:r>
      <w:bookmarkStart w:id="2" w:name="штамп"/>
      <w:bookmarkEnd w:id="2"/>
      <w:r w:rsidR="00CD6BE5">
        <w:rPr>
          <w:szCs w:val="28"/>
        </w:rPr>
        <w:br w:type="page"/>
      </w:r>
    </w:p>
    <w:p w:rsidR="00CD6BE5" w:rsidRDefault="00CD6BE5" w:rsidP="00093D65">
      <w:pPr>
        <w:spacing w:line="360" w:lineRule="atLeast"/>
        <w:rPr>
          <w:szCs w:val="28"/>
        </w:rPr>
        <w:sectPr w:rsidR="00CD6BE5" w:rsidSect="00016742">
          <w:headerReference w:type="default" r:id="rId10"/>
          <w:footerReference w:type="first" r:id="rId11"/>
          <w:pgSz w:w="11906" w:h="16838"/>
          <w:pgMar w:top="1134" w:right="567" w:bottom="1134" w:left="1985" w:header="680"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093D65">
        <w:tc>
          <w:tcPr>
            <w:tcW w:w="4962" w:type="dxa"/>
            <w:shd w:val="clear" w:color="auto" w:fill="auto"/>
          </w:tcPr>
          <w:p w:rsidR="00771A96" w:rsidRPr="00327852" w:rsidRDefault="00771A96" w:rsidP="00093D65">
            <w:pPr>
              <w:spacing w:line="360" w:lineRule="atLeast"/>
              <w:rPr>
                <w:szCs w:val="28"/>
              </w:rPr>
            </w:pPr>
          </w:p>
        </w:tc>
        <w:tc>
          <w:tcPr>
            <w:tcW w:w="4394" w:type="dxa"/>
            <w:shd w:val="clear" w:color="auto" w:fill="auto"/>
          </w:tcPr>
          <w:p w:rsidR="00771A96" w:rsidRPr="00327852" w:rsidRDefault="00771A96" w:rsidP="00093D65">
            <w:pPr>
              <w:spacing w:line="360" w:lineRule="atLeast"/>
              <w:jc w:val="center"/>
              <w:rPr>
                <w:szCs w:val="28"/>
              </w:rPr>
            </w:pPr>
            <w:r w:rsidRPr="00327852">
              <w:rPr>
                <w:szCs w:val="28"/>
              </w:rPr>
              <w:t>УТВЕРЖДЕН</w:t>
            </w:r>
          </w:p>
          <w:p w:rsidR="00771A96" w:rsidRPr="00327852" w:rsidRDefault="00771A96" w:rsidP="00093D65">
            <w:pPr>
              <w:spacing w:before="120" w:line="240" w:lineRule="exact"/>
              <w:rPr>
                <w:szCs w:val="28"/>
              </w:rPr>
            </w:pPr>
            <w:r w:rsidRPr="00327852">
              <w:rPr>
                <w:szCs w:val="28"/>
              </w:rPr>
              <w:t>постановлением Администрации</w:t>
            </w:r>
          </w:p>
          <w:p w:rsidR="00771A96" w:rsidRPr="00327852" w:rsidRDefault="00CD6BE5" w:rsidP="00A13094">
            <w:pPr>
              <w:spacing w:line="240" w:lineRule="exact"/>
              <w:rPr>
                <w:szCs w:val="28"/>
              </w:rPr>
            </w:pPr>
            <w:r>
              <w:rPr>
                <w:szCs w:val="28"/>
              </w:rPr>
              <w:t>района от</w:t>
            </w:r>
            <w:r w:rsidR="00EF1FC3">
              <w:rPr>
                <w:szCs w:val="28"/>
              </w:rPr>
              <w:t xml:space="preserve"> </w:t>
            </w:r>
            <w:bookmarkStart w:id="3" w:name="дата2"/>
            <w:bookmarkEnd w:id="3"/>
            <w:r w:rsidR="00AA71BD">
              <w:rPr>
                <w:szCs w:val="28"/>
              </w:rPr>
              <w:t>10.11.2022</w:t>
            </w:r>
            <w:r w:rsidR="00A13094">
              <w:rPr>
                <w:szCs w:val="28"/>
              </w:rPr>
              <w:t xml:space="preserve"> </w:t>
            </w:r>
            <w:r w:rsidR="00771A96">
              <w:rPr>
                <w:szCs w:val="28"/>
              </w:rPr>
              <w:t>№</w:t>
            </w:r>
            <w:r w:rsidR="00A13094">
              <w:rPr>
                <w:szCs w:val="28"/>
              </w:rPr>
              <w:t xml:space="preserve"> </w:t>
            </w:r>
            <w:bookmarkStart w:id="4" w:name="номер2"/>
            <w:bookmarkEnd w:id="4"/>
            <w:r w:rsidR="00AA71BD">
              <w:rPr>
                <w:szCs w:val="28"/>
              </w:rPr>
              <w:t>1111</w:t>
            </w:r>
            <w:r>
              <w:rPr>
                <w:szCs w:val="28"/>
              </w:rPr>
              <w:t xml:space="preserve"> </w:t>
            </w:r>
          </w:p>
        </w:tc>
      </w:tr>
    </w:tbl>
    <w:p w:rsidR="00771A96" w:rsidRDefault="00771A96" w:rsidP="00F57ED8">
      <w:pPr>
        <w:spacing w:line="360" w:lineRule="atLeast"/>
        <w:rPr>
          <w:szCs w:val="28"/>
        </w:rPr>
      </w:pPr>
    </w:p>
    <w:p w:rsidR="006D07CB" w:rsidRPr="006D07CB" w:rsidRDefault="006D07CB" w:rsidP="006D07CB">
      <w:pPr>
        <w:tabs>
          <w:tab w:val="left" w:pos="6660"/>
          <w:tab w:val="left" w:pos="7380"/>
        </w:tabs>
        <w:spacing w:line="240" w:lineRule="exact"/>
        <w:jc w:val="center"/>
        <w:rPr>
          <w:b/>
          <w:szCs w:val="28"/>
        </w:rPr>
      </w:pPr>
      <w:r w:rsidRPr="006D07CB">
        <w:rPr>
          <w:b/>
          <w:szCs w:val="28"/>
        </w:rPr>
        <w:t>ПОРЯДОК</w:t>
      </w:r>
    </w:p>
    <w:p w:rsidR="006D07CB" w:rsidRDefault="006D07CB" w:rsidP="006D07CB">
      <w:pPr>
        <w:spacing w:before="120" w:line="240" w:lineRule="exact"/>
        <w:jc w:val="center"/>
        <w:rPr>
          <w:szCs w:val="28"/>
        </w:rPr>
      </w:pPr>
      <w:r w:rsidRPr="006D07CB">
        <w:rPr>
          <w:szCs w:val="28"/>
        </w:rPr>
        <w:t>компенсации расходов по найму жилого помещения</w:t>
      </w:r>
      <w:r>
        <w:rPr>
          <w:szCs w:val="28"/>
        </w:rPr>
        <w:t xml:space="preserve"> </w:t>
      </w:r>
      <w:r w:rsidRPr="006D07CB">
        <w:rPr>
          <w:szCs w:val="28"/>
        </w:rPr>
        <w:t xml:space="preserve">лицам, </w:t>
      </w:r>
    </w:p>
    <w:p w:rsidR="006D07CB" w:rsidRDefault="006D07CB" w:rsidP="006D07CB">
      <w:pPr>
        <w:spacing w:line="240" w:lineRule="exact"/>
        <w:jc w:val="center"/>
        <w:rPr>
          <w:szCs w:val="28"/>
        </w:rPr>
      </w:pPr>
      <w:proofErr w:type="gramStart"/>
      <w:r w:rsidRPr="006D07CB">
        <w:rPr>
          <w:szCs w:val="28"/>
        </w:rPr>
        <w:t>замещающим</w:t>
      </w:r>
      <w:proofErr w:type="gramEnd"/>
      <w:r w:rsidRPr="006D07CB">
        <w:rPr>
          <w:szCs w:val="28"/>
        </w:rPr>
        <w:t xml:space="preserve"> муниципальные должности </w:t>
      </w:r>
    </w:p>
    <w:p w:rsidR="006D07CB" w:rsidRDefault="006D07CB" w:rsidP="006D07CB">
      <w:pPr>
        <w:spacing w:line="240" w:lineRule="exact"/>
        <w:jc w:val="center"/>
        <w:rPr>
          <w:szCs w:val="28"/>
        </w:rPr>
      </w:pPr>
      <w:r w:rsidRPr="006D07CB">
        <w:rPr>
          <w:szCs w:val="28"/>
        </w:rPr>
        <w:t xml:space="preserve">в Администрации Демянского муниципального района, </w:t>
      </w:r>
    </w:p>
    <w:p w:rsidR="006D07CB" w:rsidRPr="006D07CB" w:rsidRDefault="006D07CB" w:rsidP="006D07CB">
      <w:pPr>
        <w:spacing w:line="240" w:lineRule="exact"/>
        <w:jc w:val="center"/>
        <w:rPr>
          <w:szCs w:val="28"/>
        </w:rPr>
      </w:pPr>
      <w:proofErr w:type="gramStart"/>
      <w:r w:rsidRPr="006D07CB">
        <w:rPr>
          <w:szCs w:val="28"/>
        </w:rPr>
        <w:t>осуществляющим</w:t>
      </w:r>
      <w:proofErr w:type="gramEnd"/>
      <w:r w:rsidRPr="006D07CB">
        <w:rPr>
          <w:szCs w:val="28"/>
        </w:rPr>
        <w:t xml:space="preserve"> свою деятельность на постоянной (штатной) основе</w:t>
      </w:r>
    </w:p>
    <w:p w:rsidR="006D07CB" w:rsidRPr="006D07CB" w:rsidRDefault="006D07CB" w:rsidP="006D07CB">
      <w:pPr>
        <w:tabs>
          <w:tab w:val="left" w:pos="5550"/>
        </w:tabs>
        <w:spacing w:line="240" w:lineRule="exact"/>
        <w:jc w:val="center"/>
        <w:rPr>
          <w:szCs w:val="28"/>
        </w:rPr>
      </w:pPr>
    </w:p>
    <w:p w:rsidR="006D07CB" w:rsidRPr="006D07CB" w:rsidRDefault="006D07CB" w:rsidP="006D07CB">
      <w:pPr>
        <w:tabs>
          <w:tab w:val="left" w:pos="5550"/>
        </w:tabs>
        <w:spacing w:line="240" w:lineRule="exact"/>
        <w:jc w:val="center"/>
        <w:rPr>
          <w:szCs w:val="28"/>
        </w:rPr>
      </w:pPr>
    </w:p>
    <w:p w:rsidR="006D07CB" w:rsidRPr="006D07CB" w:rsidRDefault="006D07CB" w:rsidP="006D07CB">
      <w:pPr>
        <w:widowControl w:val="0"/>
        <w:autoSpaceDE w:val="0"/>
        <w:autoSpaceDN w:val="0"/>
        <w:adjustRightInd w:val="0"/>
        <w:spacing w:line="360" w:lineRule="atLeast"/>
        <w:ind w:firstLine="709"/>
        <w:jc w:val="both"/>
        <w:rPr>
          <w:szCs w:val="28"/>
        </w:rPr>
      </w:pPr>
      <w:r w:rsidRPr="006D07CB">
        <w:rPr>
          <w:szCs w:val="28"/>
        </w:rPr>
        <w:t>1. Настоящий Порядок определяет правила, и условия компенсации расходов по найму жилого помещения лицам, замещающим муниципальные должности в Администрации Демянского муниципального района, осуществляющим свою деятельность на постоянной (штатной) основе (далее - лицо, замещающее муниципальну</w:t>
      </w:r>
      <w:bookmarkStart w:id="5" w:name="_GoBack"/>
      <w:bookmarkEnd w:id="5"/>
      <w:r w:rsidRPr="006D07CB">
        <w:rPr>
          <w:szCs w:val="28"/>
        </w:rPr>
        <w:t>ю должность).</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2. Предоставление компенсации расходов по найму жилого помещения </w:t>
      </w:r>
      <w:proofErr w:type="gramStart"/>
      <w:r w:rsidRPr="006D07CB">
        <w:rPr>
          <w:szCs w:val="28"/>
        </w:rPr>
        <w:t>лицам, замещающим муниципальные должности в Администрации Демянского муниципального района осуществляется</w:t>
      </w:r>
      <w:proofErr w:type="gramEnd"/>
      <w:r w:rsidRPr="006D07CB">
        <w:rPr>
          <w:szCs w:val="28"/>
        </w:rPr>
        <w:t xml:space="preserve"> при условии, что указанные лица (равно как и члены его семьи) не обеспечены жилым помещением на территории Демянского муниципального района и осуществляют наем жилого помещения на территории Демянского муниципального района.</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3. Возмещение расходов на оплату найма жилого помещения лиц, замещающих муниципальные должности, производится в пределах средств, предусмотренных в бюджете Демянского муниципального района.</w:t>
      </w:r>
    </w:p>
    <w:p w:rsidR="006D07CB" w:rsidRPr="006D07CB" w:rsidRDefault="006D07CB" w:rsidP="006D07CB">
      <w:pPr>
        <w:widowControl w:val="0"/>
        <w:autoSpaceDE w:val="0"/>
        <w:autoSpaceDN w:val="0"/>
        <w:adjustRightInd w:val="0"/>
        <w:spacing w:line="360" w:lineRule="atLeast"/>
        <w:ind w:firstLine="709"/>
        <w:jc w:val="both"/>
        <w:rPr>
          <w:szCs w:val="28"/>
        </w:rPr>
      </w:pPr>
      <w:r w:rsidRPr="006D07CB">
        <w:rPr>
          <w:szCs w:val="28"/>
        </w:rPr>
        <w:t xml:space="preserve">4. Компенсация расходов по найму жилого помещения предоставляется по фактически понесенным расходам в </w:t>
      </w:r>
      <w:r>
        <w:rPr>
          <w:szCs w:val="28"/>
        </w:rPr>
        <w:t>размере, не превышающем 10000 (Д</w:t>
      </w:r>
      <w:r w:rsidRPr="006D07CB">
        <w:rPr>
          <w:szCs w:val="28"/>
        </w:rPr>
        <w:t>есять тысяч) рублей.</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5. В целях предоставления права на возмещение расходов на оплату найма жилого помещения лицо, замещающее муниципальную должность, подает в Администрацию Демянского муниципального района заявление о предоставлении права на возмещение расходов на оплату найма жилого помещения по форме согласно приложению к настоящему Порядку (далее заявление) с приложением следующих документов:</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5.1. Копии нотариально удостоверенного договора найма жилого помещения или нотариально заверенной копии договора найма жилого помещения;</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5.2. Копии паспорта гражданина Российской Федерации или иного документа, удостоверяющего личность лица, замещающего муниципальную должность и членов его семьи, совместно с ним проживающих;</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lastRenderedPageBreak/>
        <w:t>5.3. Документы, содержащие сведения о совместно проживающих с лицом, замещающим муниципальную должность, членах семьи (свидетельство о рождении, свидетельство о заключении брака, решение об усыновлении (удочерении), судебные решения, содержащие требуемые сведения (в отношении несовершеннолетних детей));</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5.4. Выписки из Единого государственного реестра недвижимости о правах отдельного лица на имевшиеся (имеющиеся) у него объекты недвижимости на территории Демянского муниципального района в отношении лица, замещающего муниципальную должность, членов его семьи, совместно с ним проживающих, выданной не </w:t>
      </w:r>
      <w:proofErr w:type="gramStart"/>
      <w:r w:rsidRPr="006D07CB">
        <w:rPr>
          <w:szCs w:val="28"/>
        </w:rPr>
        <w:t>позднее</w:t>
      </w:r>
      <w:proofErr w:type="gramEnd"/>
      <w:r w:rsidRPr="006D07CB">
        <w:rPr>
          <w:szCs w:val="28"/>
        </w:rPr>
        <w:t xml:space="preserve"> чем за 45 календарных дней до дня представления в Администрацию Демянского муниципального района;</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5.5. Письменные согласия на обработку персональных данных лица, замещающего муниципальную должность и членов его семьи, совместно с ним проживающих;</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5.6. Сведений о реквизитах банковского счета, предусматривающего совершение операций с использованием банковской карты, открытого в кредитной организации, лица, замещающего муниципальную должность;</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5.7. Копии документа, подтверждающего регистрацию лица, замещающего муниципальную должность в системе индивидуального (персонифицированного) учета;</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5.8. Копии свидетельства о постановке на учет в налоговом органе лица, замещающего муниципальную должность;</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5.9. Копию правового акта об избрании лица, замещающего муниципальную должность на муниципальную должность в Администрации Демянского муниципального района.</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6. </w:t>
      </w:r>
      <w:proofErr w:type="gramStart"/>
      <w:r w:rsidRPr="006D07CB">
        <w:rPr>
          <w:szCs w:val="28"/>
        </w:rPr>
        <w:t xml:space="preserve">Управление по организационным и общим вопросам  </w:t>
      </w:r>
      <w:proofErr w:type="spellStart"/>
      <w:r w:rsidRPr="006D07CB">
        <w:rPr>
          <w:szCs w:val="28"/>
        </w:rPr>
        <w:t>Админи</w:t>
      </w:r>
      <w:r w:rsidR="00E8738A">
        <w:rPr>
          <w:szCs w:val="28"/>
        </w:rPr>
        <w:t>-</w:t>
      </w:r>
      <w:r w:rsidRPr="006D07CB">
        <w:rPr>
          <w:szCs w:val="28"/>
        </w:rPr>
        <w:t>страции</w:t>
      </w:r>
      <w:proofErr w:type="spellEnd"/>
      <w:r w:rsidRPr="006D07CB">
        <w:rPr>
          <w:szCs w:val="28"/>
        </w:rPr>
        <w:t xml:space="preserve"> Демянского муниципального района</w:t>
      </w:r>
      <w:r w:rsidR="00E8738A">
        <w:rPr>
          <w:szCs w:val="28"/>
        </w:rPr>
        <w:t xml:space="preserve"> </w:t>
      </w:r>
      <w:r w:rsidRPr="006D07CB">
        <w:rPr>
          <w:szCs w:val="28"/>
        </w:rPr>
        <w:t>(далее</w:t>
      </w:r>
      <w:r w:rsidR="00E8738A">
        <w:rPr>
          <w:szCs w:val="28"/>
        </w:rPr>
        <w:t xml:space="preserve"> </w:t>
      </w:r>
      <w:r w:rsidRPr="006D07CB">
        <w:rPr>
          <w:szCs w:val="28"/>
        </w:rPr>
        <w:t xml:space="preserve">- управление по организационным и общим вопросам) принимает поступившие документы, указанные в </w:t>
      </w:r>
      <w:hyperlink r:id="rId12" w:anchor="Par0" w:history="1">
        <w:r w:rsidRPr="006D07CB">
          <w:rPr>
            <w:szCs w:val="28"/>
          </w:rPr>
          <w:t>пункте 5</w:t>
        </w:r>
      </w:hyperlink>
      <w:r w:rsidRPr="006D07CB">
        <w:rPr>
          <w:szCs w:val="28"/>
        </w:rPr>
        <w:t xml:space="preserve"> настоящего Порядка и в день поступления обеспечивает их регистрацию в системе электронного документооборота органов исполнительной власти Новгородской области (далее СЭД ОИВ Новгородской области).</w:t>
      </w:r>
      <w:proofErr w:type="gramEnd"/>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7. Документы, указанные в </w:t>
      </w:r>
      <w:hyperlink r:id="rId13" w:anchor="Par3" w:history="1">
        <w:r w:rsidRPr="006D07CB">
          <w:rPr>
            <w:szCs w:val="28"/>
          </w:rPr>
          <w:t>подпунктах 5.3</w:t>
        </w:r>
      </w:hyperlink>
      <w:r w:rsidRPr="006D07CB">
        <w:rPr>
          <w:szCs w:val="28"/>
        </w:rPr>
        <w:t xml:space="preserve"> (за исключением судебных решений), </w:t>
      </w:r>
      <w:hyperlink r:id="rId14" w:anchor="Par4" w:history="1">
        <w:r w:rsidRPr="006D07CB">
          <w:rPr>
            <w:szCs w:val="28"/>
          </w:rPr>
          <w:t>5.4</w:t>
        </w:r>
      </w:hyperlink>
      <w:r w:rsidRPr="006D07CB">
        <w:rPr>
          <w:szCs w:val="28"/>
        </w:rPr>
        <w:t xml:space="preserve">, </w:t>
      </w:r>
      <w:hyperlink r:id="rId15" w:anchor="Par7" w:history="1">
        <w:r w:rsidRPr="006D07CB">
          <w:rPr>
            <w:szCs w:val="28"/>
          </w:rPr>
          <w:t>5.7</w:t>
        </w:r>
      </w:hyperlink>
      <w:r w:rsidRPr="006D07CB">
        <w:rPr>
          <w:szCs w:val="28"/>
        </w:rPr>
        <w:t xml:space="preserve"> - </w:t>
      </w:r>
      <w:hyperlink r:id="rId16" w:anchor="Par9" w:history="1">
        <w:r w:rsidRPr="006D07CB">
          <w:rPr>
            <w:szCs w:val="28"/>
          </w:rPr>
          <w:t>5.9</w:t>
        </w:r>
      </w:hyperlink>
      <w:r w:rsidRPr="006D07CB">
        <w:rPr>
          <w:szCs w:val="28"/>
        </w:rPr>
        <w:t xml:space="preserve"> настоящего Порядка, могут быть получены управлением по организационным и общим вопросам путем </w:t>
      </w:r>
      <w:proofErr w:type="spellStart"/>
      <w:proofErr w:type="gramStart"/>
      <w:r w:rsidRPr="006D07CB">
        <w:rPr>
          <w:szCs w:val="28"/>
        </w:rPr>
        <w:t>межведомствен</w:t>
      </w:r>
      <w:r w:rsidR="00E8738A">
        <w:rPr>
          <w:szCs w:val="28"/>
        </w:rPr>
        <w:t>-</w:t>
      </w:r>
      <w:r w:rsidRPr="006D07CB">
        <w:rPr>
          <w:szCs w:val="28"/>
        </w:rPr>
        <w:t>ного</w:t>
      </w:r>
      <w:proofErr w:type="spellEnd"/>
      <w:proofErr w:type="gramEnd"/>
      <w:r w:rsidRPr="006D07CB">
        <w:rPr>
          <w:szCs w:val="28"/>
        </w:rPr>
        <w:t xml:space="preserve"> запроса в органах (организациях), в распоряжении которых находится необходимая информация, если они не были представлены лицом, замещающим муниципальную должность по собственной инициативе.</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lastRenderedPageBreak/>
        <w:t>Срок подготовки и направления межведомственного запроса не должен превышать 5 рабочих дней со дня представления заявления в управление по организационным</w:t>
      </w:r>
      <w:r w:rsidR="00E8738A">
        <w:rPr>
          <w:szCs w:val="28"/>
        </w:rPr>
        <w:t xml:space="preserve"> и общим</w:t>
      </w:r>
      <w:r w:rsidRPr="006D07CB">
        <w:rPr>
          <w:szCs w:val="28"/>
        </w:rPr>
        <w:t xml:space="preserve"> вопросам лицом, замещающим муниципальную должность.</w:t>
      </w:r>
    </w:p>
    <w:p w:rsidR="006D07CB" w:rsidRPr="006D07CB" w:rsidRDefault="006D07CB" w:rsidP="006D07CB">
      <w:pPr>
        <w:autoSpaceDE w:val="0"/>
        <w:autoSpaceDN w:val="0"/>
        <w:adjustRightInd w:val="0"/>
        <w:spacing w:line="360" w:lineRule="atLeast"/>
        <w:ind w:firstLine="709"/>
        <w:jc w:val="both"/>
        <w:rPr>
          <w:szCs w:val="28"/>
        </w:rPr>
      </w:pPr>
      <w:proofErr w:type="gramStart"/>
      <w:r w:rsidRPr="006D07CB">
        <w:rPr>
          <w:szCs w:val="28"/>
        </w:rPr>
        <w:t xml:space="preserve">К заявлению лица, замещающего муниципальную должность, </w:t>
      </w:r>
      <w:proofErr w:type="spellStart"/>
      <w:r w:rsidRPr="006D07CB">
        <w:rPr>
          <w:szCs w:val="28"/>
        </w:rPr>
        <w:t>управле</w:t>
      </w:r>
      <w:r w:rsidR="00E8738A">
        <w:rPr>
          <w:szCs w:val="28"/>
        </w:rPr>
        <w:t>-</w:t>
      </w:r>
      <w:r w:rsidRPr="006D07CB">
        <w:rPr>
          <w:szCs w:val="28"/>
        </w:rPr>
        <w:t>ние</w:t>
      </w:r>
      <w:proofErr w:type="spellEnd"/>
      <w:r w:rsidRPr="006D07CB">
        <w:rPr>
          <w:szCs w:val="28"/>
        </w:rPr>
        <w:t xml:space="preserve"> по организационным и общим вопросам прилагает свед</w:t>
      </w:r>
      <w:r w:rsidR="00E8738A">
        <w:rPr>
          <w:szCs w:val="28"/>
        </w:rPr>
        <w:t>ения о предоставлении либо не пред</w:t>
      </w:r>
      <w:r w:rsidR="00E8738A" w:rsidRPr="006D07CB">
        <w:rPr>
          <w:szCs w:val="28"/>
        </w:rPr>
        <w:t>оставлении</w:t>
      </w:r>
      <w:r w:rsidRPr="006D07CB">
        <w:rPr>
          <w:szCs w:val="28"/>
        </w:rPr>
        <w:t xml:space="preserve"> лицу, замещаемому муниципальную должность в Администрации Демянского муниципального района и (или) членам его семьи, жилого помещения по договору социального найма жилищного фонда социального использования либо специализированного жилищного фонда, находящегося в муниципальной собственности Демян</w:t>
      </w:r>
      <w:r w:rsidR="00E8738A">
        <w:rPr>
          <w:szCs w:val="28"/>
        </w:rPr>
        <w:t>-</w:t>
      </w:r>
      <w:r w:rsidRPr="006D07CB">
        <w:rPr>
          <w:szCs w:val="28"/>
        </w:rPr>
        <w:t>ского муниципального района, Демянского городского поселения.</w:t>
      </w:r>
      <w:proofErr w:type="gramEnd"/>
    </w:p>
    <w:p w:rsidR="006D07CB" w:rsidRPr="006D07CB" w:rsidRDefault="006D07CB" w:rsidP="006D07CB">
      <w:pPr>
        <w:widowControl w:val="0"/>
        <w:autoSpaceDE w:val="0"/>
        <w:autoSpaceDN w:val="0"/>
        <w:adjustRightInd w:val="0"/>
        <w:spacing w:line="360" w:lineRule="atLeast"/>
        <w:ind w:firstLine="709"/>
        <w:jc w:val="both"/>
        <w:rPr>
          <w:szCs w:val="28"/>
        </w:rPr>
      </w:pPr>
      <w:r w:rsidRPr="006D07CB">
        <w:rPr>
          <w:szCs w:val="28"/>
        </w:rPr>
        <w:t xml:space="preserve">8. </w:t>
      </w:r>
      <w:proofErr w:type="gramStart"/>
      <w:r w:rsidRPr="006D07CB">
        <w:rPr>
          <w:szCs w:val="28"/>
        </w:rPr>
        <w:t>В течение 5 рабочих дней со дня регистрации заявления управление по о</w:t>
      </w:r>
      <w:r w:rsidR="00E8738A">
        <w:rPr>
          <w:szCs w:val="28"/>
        </w:rPr>
        <w:t xml:space="preserve">рганизационным и общим вопросам </w:t>
      </w:r>
      <w:r w:rsidRPr="006D07CB">
        <w:rPr>
          <w:szCs w:val="28"/>
        </w:rPr>
        <w:t>направляет заявление и прилагаемые к нему документы в комиссию по выплате компенсации расходов по найму жилого помещения лицам, замещающим муниципальные должности (дал</w:t>
      </w:r>
      <w:r w:rsidR="00E8738A">
        <w:rPr>
          <w:szCs w:val="28"/>
        </w:rPr>
        <w:t xml:space="preserve">ее комиссия) </w:t>
      </w:r>
      <w:r w:rsidRPr="006D07CB">
        <w:rPr>
          <w:szCs w:val="28"/>
        </w:rPr>
        <w:t xml:space="preserve">(за исключением случая, предусмотренного </w:t>
      </w:r>
      <w:hyperlink r:id="rId17" w:anchor="Par14" w:history="1">
        <w:r w:rsidRPr="006D07CB">
          <w:rPr>
            <w:szCs w:val="28"/>
          </w:rPr>
          <w:t>вторым абзацем</w:t>
        </w:r>
      </w:hyperlink>
      <w:r w:rsidRPr="006D07CB">
        <w:rPr>
          <w:szCs w:val="28"/>
        </w:rPr>
        <w:t xml:space="preserve"> настоящего пункта). </w:t>
      </w:r>
      <w:proofErr w:type="gramEnd"/>
    </w:p>
    <w:p w:rsidR="006D07CB" w:rsidRPr="006D07CB" w:rsidRDefault="006D07CB" w:rsidP="006D07CB">
      <w:pPr>
        <w:widowControl w:val="0"/>
        <w:autoSpaceDE w:val="0"/>
        <w:autoSpaceDN w:val="0"/>
        <w:adjustRightInd w:val="0"/>
        <w:spacing w:line="360" w:lineRule="atLeast"/>
        <w:ind w:firstLine="709"/>
        <w:jc w:val="both"/>
        <w:rPr>
          <w:szCs w:val="28"/>
        </w:rPr>
      </w:pPr>
      <w:r w:rsidRPr="006D07CB">
        <w:rPr>
          <w:szCs w:val="28"/>
        </w:rPr>
        <w:t>В случа</w:t>
      </w:r>
      <w:r w:rsidR="00E8738A">
        <w:rPr>
          <w:szCs w:val="28"/>
        </w:rPr>
        <w:t>е направления управлением</w:t>
      </w:r>
      <w:r w:rsidRPr="006D07CB">
        <w:rPr>
          <w:szCs w:val="28"/>
        </w:rPr>
        <w:t xml:space="preserve"> по организационным и общим вопросам межведомственного запроса в соответствии с </w:t>
      </w:r>
      <w:hyperlink r:id="rId18" w:anchor="Par11" w:history="1">
        <w:r w:rsidRPr="006D07CB">
          <w:rPr>
            <w:szCs w:val="28"/>
          </w:rPr>
          <w:t>пунктом 7</w:t>
        </w:r>
      </w:hyperlink>
      <w:r w:rsidRPr="006D07CB">
        <w:rPr>
          <w:szCs w:val="28"/>
        </w:rPr>
        <w:t xml:space="preserve"> настоящего Порядка управление по организационным и общим вопросам в течение 5 рабочих дней со дня получения документов, указанных в </w:t>
      </w:r>
      <w:hyperlink r:id="rId19" w:anchor="Par11" w:history="1">
        <w:r w:rsidRPr="006D07CB">
          <w:rPr>
            <w:szCs w:val="28"/>
          </w:rPr>
          <w:t>пункте 7</w:t>
        </w:r>
      </w:hyperlink>
      <w:r w:rsidRPr="006D07CB">
        <w:rPr>
          <w:szCs w:val="28"/>
        </w:rPr>
        <w:t xml:space="preserve"> настоящего Порядка, направляет заявление и документы в комиссию.</w:t>
      </w:r>
    </w:p>
    <w:p w:rsidR="006D07CB" w:rsidRPr="006D07CB" w:rsidRDefault="006D07CB" w:rsidP="006D07CB">
      <w:pPr>
        <w:widowControl w:val="0"/>
        <w:autoSpaceDE w:val="0"/>
        <w:autoSpaceDN w:val="0"/>
        <w:adjustRightInd w:val="0"/>
        <w:spacing w:line="360" w:lineRule="atLeast"/>
        <w:ind w:firstLine="709"/>
        <w:jc w:val="both"/>
        <w:rPr>
          <w:szCs w:val="28"/>
        </w:rPr>
      </w:pPr>
      <w:r w:rsidRPr="006D07CB">
        <w:rPr>
          <w:szCs w:val="28"/>
        </w:rPr>
        <w:t>Комиссия осуществляет свою деятельность на основании Положения. Положение и состав комиссии утверждается муниципальным правов</w:t>
      </w:r>
      <w:r w:rsidR="00E8738A">
        <w:rPr>
          <w:szCs w:val="28"/>
        </w:rPr>
        <w:t xml:space="preserve">ым актом </w:t>
      </w:r>
      <w:r w:rsidRPr="006D07CB">
        <w:rPr>
          <w:szCs w:val="28"/>
        </w:rPr>
        <w:t>Администрации Демянского муниципального района по мере необходимости в её создании.</w:t>
      </w:r>
    </w:p>
    <w:p w:rsidR="006D07CB" w:rsidRPr="006D07CB" w:rsidRDefault="006D07CB" w:rsidP="006D07CB">
      <w:pPr>
        <w:widowControl w:val="0"/>
        <w:autoSpaceDE w:val="0"/>
        <w:autoSpaceDN w:val="0"/>
        <w:adjustRightInd w:val="0"/>
        <w:spacing w:line="360" w:lineRule="atLeast"/>
        <w:ind w:firstLine="709"/>
        <w:jc w:val="both"/>
        <w:rPr>
          <w:szCs w:val="28"/>
        </w:rPr>
      </w:pPr>
      <w:r w:rsidRPr="006D07CB">
        <w:rPr>
          <w:szCs w:val="28"/>
        </w:rPr>
        <w:t xml:space="preserve">9. </w:t>
      </w:r>
      <w:proofErr w:type="gramStart"/>
      <w:r w:rsidRPr="006D07CB">
        <w:rPr>
          <w:szCs w:val="28"/>
        </w:rPr>
        <w:t xml:space="preserve">Комиссия в течение 10 рабочих дней со дня получения документов, указанных в </w:t>
      </w:r>
      <w:hyperlink r:id="rId20" w:anchor="Par0" w:history="1">
        <w:r w:rsidRPr="006D07CB">
          <w:rPr>
            <w:szCs w:val="28"/>
          </w:rPr>
          <w:t>пункте 5</w:t>
        </w:r>
      </w:hyperlink>
      <w:r w:rsidRPr="006D07CB">
        <w:rPr>
          <w:szCs w:val="28"/>
        </w:rPr>
        <w:t xml:space="preserve"> настоящего Порядка, в том числе полученных в порядке межведомственного взаимодействия, осуществляет проверку указанных документов и принимает решение, которое оформляется протоколом заседания комиссии, о предоставлении права на возмещение расходов на оплату найма жилого помещения или об отказе в предоставлении права на возмещение расходов на оплату найма жилого</w:t>
      </w:r>
      <w:proofErr w:type="gramEnd"/>
      <w:r w:rsidRPr="006D07CB">
        <w:rPr>
          <w:szCs w:val="28"/>
        </w:rPr>
        <w:t xml:space="preserve"> помещения лицу, замещающему муниципальную должность.</w:t>
      </w:r>
    </w:p>
    <w:p w:rsidR="006D07CB" w:rsidRPr="006D07CB" w:rsidRDefault="006D07CB" w:rsidP="006D07CB">
      <w:pPr>
        <w:widowControl w:val="0"/>
        <w:autoSpaceDE w:val="0"/>
        <w:autoSpaceDN w:val="0"/>
        <w:adjustRightInd w:val="0"/>
        <w:spacing w:line="360" w:lineRule="atLeast"/>
        <w:ind w:firstLine="709"/>
        <w:jc w:val="both"/>
        <w:rPr>
          <w:szCs w:val="28"/>
        </w:rPr>
      </w:pPr>
      <w:r w:rsidRPr="006D07CB">
        <w:rPr>
          <w:szCs w:val="28"/>
        </w:rPr>
        <w:t xml:space="preserve">10. Комиссия направляет в  управление по организационным и общим вопросам решение о предоставлении права на возмещение расходов на оплату найма жилого помещения или об отказе в предоставлении права на возмещение расходов на оплату найма жилого помещения лицу, </w:t>
      </w:r>
      <w:r w:rsidRPr="006D07CB">
        <w:rPr>
          <w:szCs w:val="28"/>
        </w:rPr>
        <w:lastRenderedPageBreak/>
        <w:t>замещающему муниципальную должность в течение 4 рабочих дней со дня заседания комиссии.</w:t>
      </w:r>
    </w:p>
    <w:p w:rsidR="006D07CB" w:rsidRPr="006D07CB" w:rsidRDefault="006D07CB" w:rsidP="006D07CB">
      <w:pPr>
        <w:widowControl w:val="0"/>
        <w:autoSpaceDE w:val="0"/>
        <w:autoSpaceDN w:val="0"/>
        <w:adjustRightInd w:val="0"/>
        <w:spacing w:line="360" w:lineRule="atLeast"/>
        <w:ind w:firstLine="709"/>
        <w:jc w:val="both"/>
        <w:rPr>
          <w:szCs w:val="28"/>
        </w:rPr>
      </w:pPr>
      <w:r w:rsidRPr="006D07CB">
        <w:rPr>
          <w:szCs w:val="28"/>
        </w:rPr>
        <w:t xml:space="preserve">11. Основаниями </w:t>
      </w:r>
      <w:proofErr w:type="gramStart"/>
      <w:r w:rsidRPr="006D07CB">
        <w:rPr>
          <w:szCs w:val="28"/>
        </w:rPr>
        <w:t>для принятия комиссией решения об отказе в предоставлении права на возмещение расходов на оплату</w:t>
      </w:r>
      <w:proofErr w:type="gramEnd"/>
      <w:r w:rsidRPr="006D07CB">
        <w:rPr>
          <w:szCs w:val="28"/>
        </w:rPr>
        <w:t xml:space="preserve"> найма жилого помещения лицу, замещающему муниципальную должность являются:</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непредставление или представление не в полном объеме документов, указанных в </w:t>
      </w:r>
      <w:hyperlink r:id="rId21" w:anchor="Par0" w:history="1">
        <w:r w:rsidRPr="006D07CB">
          <w:rPr>
            <w:szCs w:val="28"/>
          </w:rPr>
          <w:t>пункте 5</w:t>
        </w:r>
      </w:hyperlink>
      <w:r w:rsidRPr="006D07CB">
        <w:rPr>
          <w:szCs w:val="28"/>
        </w:rPr>
        <w:t xml:space="preserve"> настоящего Порядка (за исключением документов, получаемых путем межведомственного запроса);</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выявление в документах, представленных лицом, замещающим муниципальную должность неполных и (или) недостоверных сведений;</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12. </w:t>
      </w:r>
      <w:proofErr w:type="gramStart"/>
      <w:r w:rsidRPr="006D07CB">
        <w:rPr>
          <w:szCs w:val="28"/>
        </w:rPr>
        <w:t>На основании ре</w:t>
      </w:r>
      <w:r w:rsidR="00E8738A">
        <w:rPr>
          <w:szCs w:val="28"/>
        </w:rPr>
        <w:t>шения комиссии управление</w:t>
      </w:r>
      <w:r w:rsidRPr="006D07CB">
        <w:rPr>
          <w:szCs w:val="28"/>
        </w:rPr>
        <w:t xml:space="preserve"> по организационным и общим вопросам подготавливает проект распоряжения Администрации Демянского муниципального района о предоставлении права на возмещение расходов на оплату найма жилого помещения или об отказе в предо</w:t>
      </w:r>
      <w:r w:rsidR="00E8738A">
        <w:rPr>
          <w:szCs w:val="28"/>
        </w:rPr>
        <w:t>-</w:t>
      </w:r>
      <w:proofErr w:type="spellStart"/>
      <w:r w:rsidRPr="006D07CB">
        <w:rPr>
          <w:szCs w:val="28"/>
        </w:rPr>
        <w:t>ставлении</w:t>
      </w:r>
      <w:proofErr w:type="spellEnd"/>
      <w:r w:rsidRPr="006D07CB">
        <w:rPr>
          <w:szCs w:val="28"/>
        </w:rPr>
        <w:t xml:space="preserve"> права на возмещение расходов на оплату найма жилого помещения лицу, замещающему муниципальную должность в течение 5 рабочих дней с поступления указанного в </w:t>
      </w:r>
      <w:hyperlink r:id="rId22" w:anchor="Par15" w:history="1">
        <w:r w:rsidRPr="006D07CB">
          <w:rPr>
            <w:szCs w:val="28"/>
          </w:rPr>
          <w:t>пункте 9</w:t>
        </w:r>
      </w:hyperlink>
      <w:r w:rsidRPr="006D07CB">
        <w:rPr>
          <w:szCs w:val="28"/>
        </w:rPr>
        <w:t xml:space="preserve"> настоящего Порядка решения</w:t>
      </w:r>
      <w:proofErr w:type="gramEnd"/>
      <w:r w:rsidRPr="006D07CB">
        <w:rPr>
          <w:szCs w:val="28"/>
        </w:rPr>
        <w:t xml:space="preserve"> в управление по организационным и общим вопросам и обеспечивает его согласование в порядке, установленном Инструкцией по делопроизводству Администрации Демянского муниципального района.</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13. </w:t>
      </w:r>
      <w:proofErr w:type="gramStart"/>
      <w:r w:rsidRPr="006D07CB">
        <w:rPr>
          <w:szCs w:val="28"/>
        </w:rPr>
        <w:t xml:space="preserve">В случае принятия распоряжения Администрации Демянского муниципального района об отказе в предоставлении права на возмещение расходов на оплату найма жилого помещения лицу, замещающему муниципальную должность управление по организационным и общим вопросам в течение 5 рабочих дней со дня принятия указанного </w:t>
      </w:r>
      <w:proofErr w:type="spellStart"/>
      <w:r w:rsidRPr="006D07CB">
        <w:rPr>
          <w:szCs w:val="28"/>
        </w:rPr>
        <w:t>распо</w:t>
      </w:r>
      <w:r w:rsidR="00E8738A">
        <w:rPr>
          <w:szCs w:val="28"/>
        </w:rPr>
        <w:t>-</w:t>
      </w:r>
      <w:r w:rsidRPr="006D07CB">
        <w:rPr>
          <w:szCs w:val="28"/>
        </w:rPr>
        <w:t>ряжения</w:t>
      </w:r>
      <w:proofErr w:type="spellEnd"/>
      <w:r w:rsidRPr="006D07CB">
        <w:rPr>
          <w:szCs w:val="28"/>
        </w:rPr>
        <w:t xml:space="preserve"> уведомляет о принятом решении и возвращает документы, представленные в соответствии с </w:t>
      </w:r>
      <w:hyperlink r:id="rId23" w:anchor="Par0" w:history="1">
        <w:r w:rsidRPr="006D07CB">
          <w:rPr>
            <w:szCs w:val="28"/>
          </w:rPr>
          <w:t>пунктом 5</w:t>
        </w:r>
      </w:hyperlink>
      <w:r w:rsidRPr="006D07CB">
        <w:rPr>
          <w:szCs w:val="28"/>
        </w:rPr>
        <w:t xml:space="preserve"> настоящего Порядка, лицу, замещающему муниципальную должность</w:t>
      </w:r>
      <w:proofErr w:type="gramEnd"/>
      <w:r w:rsidRPr="006D07CB">
        <w:rPr>
          <w:szCs w:val="28"/>
        </w:rPr>
        <w:t xml:space="preserve"> путем направления заказного письма или выдает лично под подпись лица, замещающего муниципальную должность.</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14. </w:t>
      </w:r>
      <w:proofErr w:type="gramStart"/>
      <w:r w:rsidRPr="006D07CB">
        <w:rPr>
          <w:szCs w:val="28"/>
        </w:rPr>
        <w:t>В случае принятия распоряжения Администрации Демянского муниципального района о предоставлении права на возмещение расходов на оплату найма жилого помещения лицу, замещающему муниципальную должность управление по организационным и общим вопросам в течение 5 рабочих дней со дня принятия указанного распоряжения уведомляет о принятом решении лицо, замещающее муниципальную должность путем направления заказного письма или лично под подпись лица, замещающего муниципальную должность.</w:t>
      </w:r>
      <w:proofErr w:type="gramEnd"/>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lastRenderedPageBreak/>
        <w:t xml:space="preserve">15. </w:t>
      </w:r>
      <w:proofErr w:type="gramStart"/>
      <w:r w:rsidRPr="006D07CB">
        <w:rPr>
          <w:szCs w:val="28"/>
        </w:rPr>
        <w:t>В целях возмещения фактических расходов на оплату найма жилого помещения лицо, замещающее муниципальную должность представляет лично в Администрацию Демянского муниципального района д</w:t>
      </w:r>
      <w:r w:rsidR="00E8738A">
        <w:rPr>
          <w:szCs w:val="28"/>
        </w:rPr>
        <w:t xml:space="preserve">о 10 числа месяца, следующего </w:t>
      </w:r>
      <w:r w:rsidRPr="006D07CB">
        <w:rPr>
          <w:szCs w:val="28"/>
        </w:rPr>
        <w:t xml:space="preserve">за месяцем найма жилого помещения, или в случае возмещения расходов на оплату найма жилого помещения впервые и принятия решения, указанного в </w:t>
      </w:r>
      <w:hyperlink r:id="rId24" w:anchor="Par23" w:history="1">
        <w:r w:rsidRPr="006D07CB">
          <w:rPr>
            <w:szCs w:val="28"/>
          </w:rPr>
          <w:t>пункте 14</w:t>
        </w:r>
      </w:hyperlink>
      <w:r w:rsidRPr="006D07CB">
        <w:rPr>
          <w:szCs w:val="28"/>
        </w:rPr>
        <w:t xml:space="preserve"> настоящего Порядка, до 30 числа месяца, следующего за месяцем найма жилого</w:t>
      </w:r>
      <w:proofErr w:type="gramEnd"/>
      <w:r w:rsidRPr="006D07CB">
        <w:rPr>
          <w:szCs w:val="28"/>
        </w:rPr>
        <w:t xml:space="preserve"> помещения, в течение 3 рабочих дней со дня получения уведомления о принятом решении, указанном в </w:t>
      </w:r>
      <w:hyperlink r:id="rId25" w:anchor="Par23" w:history="1">
        <w:r w:rsidRPr="006D07CB">
          <w:rPr>
            <w:szCs w:val="28"/>
          </w:rPr>
          <w:t>пункте 14</w:t>
        </w:r>
      </w:hyperlink>
      <w:r w:rsidRPr="006D07CB">
        <w:rPr>
          <w:szCs w:val="28"/>
        </w:rPr>
        <w:t xml:space="preserve"> настоящего Порядка, следующие документы:</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15.1. Заявление о возмещении расходов на оплату найма жилого помещения в произвольной форме;</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15.2. </w:t>
      </w:r>
      <w:proofErr w:type="gramStart"/>
      <w:r w:rsidRPr="006D07CB">
        <w:rPr>
          <w:szCs w:val="28"/>
        </w:rPr>
        <w:t>Один или несколько документов: квитанция, кассовый чек, чек платежного терминала, слип, подтверждение кредитной организации (в которой лицом, замещающим муниципальную должностью открыт банков</w:t>
      </w:r>
      <w:r w:rsidR="00E8738A">
        <w:rPr>
          <w:szCs w:val="28"/>
        </w:rPr>
        <w:t>-</w:t>
      </w:r>
      <w:proofErr w:type="spellStart"/>
      <w:r w:rsidRPr="006D07CB">
        <w:rPr>
          <w:szCs w:val="28"/>
        </w:rPr>
        <w:t>ский</w:t>
      </w:r>
      <w:proofErr w:type="spellEnd"/>
      <w:r w:rsidRPr="006D07CB">
        <w:rPr>
          <w:szCs w:val="28"/>
        </w:rPr>
        <w:t xml:space="preserve"> счет, предусматривающий совершение операций с использованием банковской карты) о проведении операции по оплате фактических расходов на оплату найма жилого помещения за отчетный период.</w:t>
      </w:r>
      <w:proofErr w:type="gramEnd"/>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16. Управление по о</w:t>
      </w:r>
      <w:r w:rsidR="00E8738A">
        <w:rPr>
          <w:szCs w:val="28"/>
        </w:rPr>
        <w:t xml:space="preserve">рганизационным и общим вопросам </w:t>
      </w:r>
      <w:r w:rsidRPr="006D07CB">
        <w:rPr>
          <w:szCs w:val="28"/>
        </w:rPr>
        <w:t xml:space="preserve">принимает поступившие документы, указанные в </w:t>
      </w:r>
      <w:hyperlink r:id="rId26" w:anchor="Par24" w:history="1">
        <w:r w:rsidRPr="006D07CB">
          <w:rPr>
            <w:szCs w:val="28"/>
          </w:rPr>
          <w:t>пункте 15</w:t>
        </w:r>
      </w:hyperlink>
      <w:r w:rsidRPr="006D07CB">
        <w:rPr>
          <w:szCs w:val="28"/>
        </w:rPr>
        <w:t xml:space="preserve"> настоящего Порядка, обеспечивает в день поступления их регистрацию в СЭД ОИВ Новгородской области.</w:t>
      </w:r>
    </w:p>
    <w:p w:rsidR="006D07CB" w:rsidRPr="006D07CB" w:rsidRDefault="006D07CB" w:rsidP="006D07CB">
      <w:pPr>
        <w:autoSpaceDE w:val="0"/>
        <w:autoSpaceDN w:val="0"/>
        <w:adjustRightInd w:val="0"/>
        <w:spacing w:line="360" w:lineRule="atLeast"/>
        <w:ind w:firstLine="709"/>
        <w:jc w:val="both"/>
        <w:rPr>
          <w:szCs w:val="28"/>
        </w:rPr>
      </w:pPr>
      <w:proofErr w:type="gramStart"/>
      <w:r w:rsidRPr="006D07CB">
        <w:rPr>
          <w:szCs w:val="28"/>
        </w:rPr>
        <w:t xml:space="preserve">Управление по организационным и общим вопросам в течение 5 рабочих дней со дня регистрации документов, указанных в </w:t>
      </w:r>
      <w:hyperlink r:id="rId27" w:anchor="Par24" w:history="1">
        <w:r w:rsidRPr="006D07CB">
          <w:rPr>
            <w:szCs w:val="28"/>
          </w:rPr>
          <w:t>пункте 15</w:t>
        </w:r>
      </w:hyperlink>
      <w:r w:rsidRPr="006D07CB">
        <w:rPr>
          <w:szCs w:val="28"/>
        </w:rPr>
        <w:t xml:space="preserve"> настоящего Порядка, проверяет их, подготавливает проект распоряжения Администрации Демянского муниципального района о возмещении расходов на оплату найма жилого помещения или об отказе в возмещении расходов на оплату найма жилого помещения лицу, замещающему муниципальную должность и обеспечивает его согласование в порядке, установленном</w:t>
      </w:r>
      <w:proofErr w:type="gramEnd"/>
      <w:r w:rsidRPr="006D07CB">
        <w:rPr>
          <w:szCs w:val="28"/>
        </w:rPr>
        <w:t xml:space="preserve"> Инструкцией по делопроизводству Администрации Демянского </w:t>
      </w:r>
      <w:proofErr w:type="spellStart"/>
      <w:proofErr w:type="gramStart"/>
      <w:r w:rsidRPr="006D07CB">
        <w:rPr>
          <w:szCs w:val="28"/>
        </w:rPr>
        <w:t>муниципаль</w:t>
      </w:r>
      <w:r w:rsidR="00E8738A">
        <w:rPr>
          <w:szCs w:val="28"/>
        </w:rPr>
        <w:t>-</w:t>
      </w:r>
      <w:r w:rsidRPr="006D07CB">
        <w:rPr>
          <w:szCs w:val="28"/>
        </w:rPr>
        <w:t>ного</w:t>
      </w:r>
      <w:proofErr w:type="spellEnd"/>
      <w:proofErr w:type="gramEnd"/>
      <w:r w:rsidRPr="006D07CB">
        <w:rPr>
          <w:szCs w:val="28"/>
        </w:rPr>
        <w:t xml:space="preserve"> района.</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17. Основаниями для принятия распоряжения Администрации Демянского муниципального района об отказе в возмещении расходов на оплату найма жилого помещения </w:t>
      </w:r>
      <w:proofErr w:type="gramStart"/>
      <w:r w:rsidRPr="006D07CB">
        <w:rPr>
          <w:szCs w:val="28"/>
        </w:rPr>
        <w:t>лицу, замещающему муниципальную должность являются</w:t>
      </w:r>
      <w:proofErr w:type="gramEnd"/>
      <w:r w:rsidRPr="006D07CB">
        <w:rPr>
          <w:szCs w:val="28"/>
        </w:rPr>
        <w:t>:</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непредставление или представление не в полном объеме документов, указанных в </w:t>
      </w:r>
      <w:hyperlink r:id="rId28" w:anchor="Par24" w:history="1">
        <w:r w:rsidRPr="006D07CB">
          <w:rPr>
            <w:szCs w:val="28"/>
          </w:rPr>
          <w:t>пункте 15</w:t>
        </w:r>
      </w:hyperlink>
      <w:r w:rsidRPr="006D07CB">
        <w:rPr>
          <w:szCs w:val="28"/>
        </w:rPr>
        <w:t xml:space="preserve"> настоящего Порядка;</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несоблюдение сроков подачи заявления о возмещении расходов на оплату найма жилого помещения, указанных в </w:t>
      </w:r>
      <w:hyperlink r:id="rId29" w:anchor="Par24" w:history="1">
        <w:r w:rsidRPr="006D07CB">
          <w:rPr>
            <w:szCs w:val="28"/>
          </w:rPr>
          <w:t>пункте 15</w:t>
        </w:r>
      </w:hyperlink>
      <w:r w:rsidRPr="006D07CB">
        <w:rPr>
          <w:szCs w:val="28"/>
        </w:rPr>
        <w:t xml:space="preserve"> настоящего Порядка;</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lastRenderedPageBreak/>
        <w:t>выявление в документах, представленных лицом, замещающим муниципальную должность неполных и (или) недостоверных сведений.</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18. </w:t>
      </w:r>
      <w:proofErr w:type="gramStart"/>
      <w:r w:rsidRPr="006D07CB">
        <w:rPr>
          <w:szCs w:val="28"/>
        </w:rPr>
        <w:t xml:space="preserve">В случае принятия распоряжения Администрации Демянского муниципального района о возмещении расходов на оплату найма жилого помещения лицу, замещающему муниципальную должность возмещение расходов на оплату найма жилого помещения лицу, замещающему муниципальную должность осуществляется Администрацией Демянского муниципального района путем перечисления денежных средств на банковский счет, предусматривающий совершение операций с </w:t>
      </w:r>
      <w:proofErr w:type="spellStart"/>
      <w:r w:rsidRPr="006D07CB">
        <w:rPr>
          <w:szCs w:val="28"/>
        </w:rPr>
        <w:t>использова</w:t>
      </w:r>
      <w:r w:rsidR="00E8738A">
        <w:rPr>
          <w:szCs w:val="28"/>
        </w:rPr>
        <w:t>-</w:t>
      </w:r>
      <w:r w:rsidRPr="006D07CB">
        <w:rPr>
          <w:szCs w:val="28"/>
        </w:rPr>
        <w:t>нием</w:t>
      </w:r>
      <w:proofErr w:type="spellEnd"/>
      <w:r w:rsidRPr="006D07CB">
        <w:rPr>
          <w:szCs w:val="28"/>
        </w:rPr>
        <w:t xml:space="preserve"> банковской карты, открытый в кредитной организации, не позднее 30 календарных дней со</w:t>
      </w:r>
      <w:proofErr w:type="gramEnd"/>
      <w:r w:rsidRPr="006D07CB">
        <w:rPr>
          <w:szCs w:val="28"/>
        </w:rPr>
        <w:t xml:space="preserve"> дня принятия распоряжения Администрации Демян</w:t>
      </w:r>
      <w:r w:rsidR="00E8738A">
        <w:rPr>
          <w:szCs w:val="28"/>
        </w:rPr>
        <w:t>-</w:t>
      </w:r>
      <w:r w:rsidRPr="006D07CB">
        <w:rPr>
          <w:szCs w:val="28"/>
        </w:rPr>
        <w:t>ского муниципального района о возмещении расходов на оплату найма жилого помещения лицу, замещающему муниципальную должность.</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19. </w:t>
      </w:r>
      <w:proofErr w:type="gramStart"/>
      <w:r w:rsidRPr="006D07CB">
        <w:rPr>
          <w:szCs w:val="28"/>
        </w:rPr>
        <w:t xml:space="preserve">В случае принятия распоряжения Администрации Демянского муниципального района об отказе в возмещении расходов на оплату найма жилого помещения лицу, замещающему муниципальную должность управление по организационным и общим вопросам в течение 5 рабочих дней со дня принятия указанного распоряжения направляет уведомление о принятом решении и возвращает документы, представленные в соответствии с </w:t>
      </w:r>
      <w:hyperlink r:id="rId30" w:anchor="Par24" w:history="1">
        <w:r w:rsidRPr="006D07CB">
          <w:rPr>
            <w:szCs w:val="28"/>
          </w:rPr>
          <w:t>пунктом 15</w:t>
        </w:r>
      </w:hyperlink>
      <w:r w:rsidRPr="006D07CB">
        <w:rPr>
          <w:szCs w:val="28"/>
        </w:rPr>
        <w:t xml:space="preserve"> настоящего Порядка, лицу, замещающему муниципальную должность путем направления</w:t>
      </w:r>
      <w:proofErr w:type="gramEnd"/>
      <w:r w:rsidRPr="006D07CB">
        <w:rPr>
          <w:szCs w:val="28"/>
        </w:rPr>
        <w:t xml:space="preserve"> заказного письма или выдает лично под подпись лица, замещающего муниципальную должность.</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20. </w:t>
      </w:r>
      <w:proofErr w:type="gramStart"/>
      <w:r w:rsidRPr="006D07CB">
        <w:rPr>
          <w:szCs w:val="28"/>
        </w:rPr>
        <w:t xml:space="preserve">Возмещение расходов на оплату найма жилого помещения лицу, замещающему муниципальную должность в соответствии с заявлением о возмещении расходов на оплату найма жилого помещения, указанных в </w:t>
      </w:r>
      <w:hyperlink r:id="rId31" w:anchor="Par24" w:history="1">
        <w:r w:rsidRPr="006D07CB">
          <w:rPr>
            <w:szCs w:val="28"/>
          </w:rPr>
          <w:t>пункте 15</w:t>
        </w:r>
      </w:hyperlink>
      <w:r w:rsidRPr="006D07CB">
        <w:rPr>
          <w:szCs w:val="28"/>
        </w:rPr>
        <w:t xml:space="preserve"> настоящего Порядка, осуществляется по фактическим расходам в соответствии с пунктом 4 настоящего Порядка с даты подачи заявления, указанного в </w:t>
      </w:r>
      <w:hyperlink r:id="rId32" w:anchor="Par0" w:history="1">
        <w:r w:rsidRPr="006D07CB">
          <w:rPr>
            <w:szCs w:val="28"/>
          </w:rPr>
          <w:t>пункте 5</w:t>
        </w:r>
      </w:hyperlink>
      <w:r w:rsidRPr="006D07CB">
        <w:rPr>
          <w:szCs w:val="28"/>
        </w:rPr>
        <w:t xml:space="preserve"> настоящего Порядка, пропорционально количеству календарных дней в месяце подачи заявления.</w:t>
      </w:r>
      <w:proofErr w:type="gramEnd"/>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21. Исчисление размера возмещения расходов на оплату найма жилого помещения лицу, замещающему муниципальную должность в случае прекращения права на возмещение расходов в соответствии с </w:t>
      </w:r>
      <w:hyperlink r:id="rId33" w:anchor="Par37" w:history="1">
        <w:r w:rsidRPr="006D07CB">
          <w:rPr>
            <w:szCs w:val="28"/>
          </w:rPr>
          <w:t>пунктом 22</w:t>
        </w:r>
      </w:hyperlink>
      <w:r w:rsidRPr="006D07CB">
        <w:rPr>
          <w:szCs w:val="28"/>
        </w:rPr>
        <w:t xml:space="preserve"> настоящего Порядка осуществляется пропорционально количеству </w:t>
      </w:r>
      <w:proofErr w:type="spellStart"/>
      <w:proofErr w:type="gramStart"/>
      <w:r w:rsidRPr="006D07CB">
        <w:rPr>
          <w:szCs w:val="28"/>
        </w:rPr>
        <w:t>календар</w:t>
      </w:r>
      <w:r w:rsidR="00B2201F">
        <w:rPr>
          <w:szCs w:val="28"/>
        </w:rPr>
        <w:t>-</w:t>
      </w:r>
      <w:r w:rsidRPr="006D07CB">
        <w:rPr>
          <w:szCs w:val="28"/>
        </w:rPr>
        <w:t>ных</w:t>
      </w:r>
      <w:proofErr w:type="spellEnd"/>
      <w:proofErr w:type="gramEnd"/>
      <w:r w:rsidRPr="006D07CB">
        <w:rPr>
          <w:szCs w:val="28"/>
        </w:rPr>
        <w:t xml:space="preserve"> дней на дату наступления обстоятельств, предусмотренных </w:t>
      </w:r>
      <w:hyperlink r:id="rId34" w:anchor="Par37" w:history="1">
        <w:r w:rsidRPr="006D07CB">
          <w:rPr>
            <w:szCs w:val="28"/>
          </w:rPr>
          <w:t>пунктом 22</w:t>
        </w:r>
      </w:hyperlink>
      <w:r w:rsidRPr="006D07CB">
        <w:rPr>
          <w:szCs w:val="28"/>
        </w:rPr>
        <w:t xml:space="preserve"> настоящего Порядка.</w:t>
      </w:r>
    </w:p>
    <w:p w:rsidR="00B2201F" w:rsidRDefault="006D07CB" w:rsidP="00B2201F">
      <w:pPr>
        <w:autoSpaceDE w:val="0"/>
        <w:autoSpaceDN w:val="0"/>
        <w:adjustRightInd w:val="0"/>
        <w:spacing w:line="360" w:lineRule="atLeast"/>
        <w:ind w:firstLine="709"/>
        <w:jc w:val="both"/>
        <w:rPr>
          <w:szCs w:val="28"/>
        </w:rPr>
      </w:pPr>
      <w:r w:rsidRPr="006D07CB">
        <w:rPr>
          <w:szCs w:val="28"/>
        </w:rPr>
        <w:t>22. Прекращение права на возмещение расходов на оплату найма жилого помещения осуществляется в следующих случаях:</w:t>
      </w:r>
    </w:p>
    <w:p w:rsidR="006D07CB" w:rsidRPr="006D07CB" w:rsidRDefault="006D07CB" w:rsidP="00B2201F">
      <w:pPr>
        <w:autoSpaceDE w:val="0"/>
        <w:autoSpaceDN w:val="0"/>
        <w:adjustRightInd w:val="0"/>
        <w:spacing w:line="360" w:lineRule="atLeast"/>
        <w:ind w:firstLine="709"/>
        <w:jc w:val="both"/>
        <w:rPr>
          <w:szCs w:val="28"/>
        </w:rPr>
      </w:pPr>
      <w:r w:rsidRPr="006D07CB">
        <w:rPr>
          <w:szCs w:val="28"/>
        </w:rPr>
        <w:t>22.1. Расторжения лицом, замещающим муниципальную должность договора найма жилого помещения;</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lastRenderedPageBreak/>
        <w:t>22.2. Приобретения лицом, замещающим муниципальную должность и (или) членами его семьи жилого помещения на праве собственности на территории Демянского муниципального района;</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22.3. Предоставление лицу, замещающему муниципальную должность и (или) членам его семьи, жилого помещения по договору социального найма жилищного фонда социального использования либо специализированного жилищного фонда, находящегося в муниципальной собственности Демян</w:t>
      </w:r>
      <w:r w:rsidR="00B2201F">
        <w:rPr>
          <w:szCs w:val="28"/>
        </w:rPr>
        <w:t>-</w:t>
      </w:r>
      <w:r w:rsidRPr="006D07CB">
        <w:rPr>
          <w:szCs w:val="28"/>
        </w:rPr>
        <w:t>ского муниципального района.</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22.4. Прекращения полномочий (освобождения от </w:t>
      </w:r>
      <w:proofErr w:type="gramStart"/>
      <w:r w:rsidRPr="006D07CB">
        <w:rPr>
          <w:szCs w:val="28"/>
        </w:rPr>
        <w:t>занимаемой</w:t>
      </w:r>
      <w:proofErr w:type="gramEnd"/>
      <w:r w:rsidRPr="006D07CB">
        <w:rPr>
          <w:szCs w:val="28"/>
        </w:rPr>
        <w:t xml:space="preserve"> должно</w:t>
      </w:r>
      <w:r w:rsidR="00B2201F">
        <w:rPr>
          <w:szCs w:val="28"/>
        </w:rPr>
        <w:t>-</w:t>
      </w:r>
      <w:proofErr w:type="spellStart"/>
      <w:r w:rsidRPr="006D07CB">
        <w:rPr>
          <w:szCs w:val="28"/>
        </w:rPr>
        <w:t>сти</w:t>
      </w:r>
      <w:proofErr w:type="spellEnd"/>
      <w:r w:rsidRPr="006D07CB">
        <w:rPr>
          <w:szCs w:val="28"/>
        </w:rPr>
        <w:t>) лица, замещающего муниципальную должность.</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23. О наступлении обстоятельств, предусмотренных </w:t>
      </w:r>
      <w:hyperlink r:id="rId35" w:anchor="Par38" w:history="1">
        <w:r w:rsidRPr="006D07CB">
          <w:rPr>
            <w:szCs w:val="28"/>
          </w:rPr>
          <w:t>подпунктами 22.1</w:t>
        </w:r>
      </w:hyperlink>
      <w:r w:rsidRPr="006D07CB">
        <w:rPr>
          <w:szCs w:val="28"/>
        </w:rPr>
        <w:t xml:space="preserve"> - </w:t>
      </w:r>
      <w:hyperlink r:id="rId36" w:anchor="Par40" w:history="1">
        <w:r w:rsidRPr="006D07CB">
          <w:rPr>
            <w:szCs w:val="28"/>
          </w:rPr>
          <w:t>22.3</w:t>
        </w:r>
      </w:hyperlink>
      <w:r w:rsidRPr="006D07CB">
        <w:rPr>
          <w:szCs w:val="28"/>
        </w:rPr>
        <w:t xml:space="preserve"> настоящего Порядка, лицо, замещающее </w:t>
      </w:r>
      <w:r w:rsidR="00B2201F">
        <w:rPr>
          <w:szCs w:val="28"/>
        </w:rPr>
        <w:t xml:space="preserve">муниципальную должность, обязано </w:t>
      </w:r>
      <w:r w:rsidRPr="006D07CB">
        <w:rPr>
          <w:szCs w:val="28"/>
        </w:rPr>
        <w:t xml:space="preserve">уведомить Администрацию Демянского муниципального района путем подачи заявления в произвольной форме в течение 3 рабочих дней </w:t>
      </w:r>
      <w:proofErr w:type="gramStart"/>
      <w:r w:rsidRPr="006D07CB">
        <w:rPr>
          <w:szCs w:val="28"/>
        </w:rPr>
        <w:t>с даты наступления</w:t>
      </w:r>
      <w:proofErr w:type="gramEnd"/>
      <w:r w:rsidRPr="006D07CB">
        <w:rPr>
          <w:szCs w:val="28"/>
        </w:rPr>
        <w:t xml:space="preserve"> указанных обстоятельств.</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24. Управление по организационным и общим вопросам принимает поступившее заявление, указанное в </w:t>
      </w:r>
      <w:hyperlink r:id="rId37" w:anchor="Par41" w:history="1">
        <w:r w:rsidRPr="006D07CB">
          <w:rPr>
            <w:szCs w:val="28"/>
          </w:rPr>
          <w:t>пункте 23</w:t>
        </w:r>
      </w:hyperlink>
      <w:r w:rsidRPr="006D07CB">
        <w:rPr>
          <w:szCs w:val="28"/>
        </w:rPr>
        <w:t xml:space="preserve"> настоящего Порядка, в день поступления обеспечивает его регистрацию в СЭД ОИВ Новгородской области и передачу в управление по организационным и общим вопросам.</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Управление по организационным и общим вопросам в течение 5 рабочих дней со дня поступления заявления, указанного в </w:t>
      </w:r>
      <w:hyperlink r:id="rId38" w:anchor="Par41" w:history="1">
        <w:r w:rsidRPr="006D07CB">
          <w:rPr>
            <w:szCs w:val="28"/>
          </w:rPr>
          <w:t>пункте 23</w:t>
        </w:r>
      </w:hyperlink>
      <w:r w:rsidRPr="006D07CB">
        <w:rPr>
          <w:szCs w:val="28"/>
        </w:rPr>
        <w:t xml:space="preserve"> настоящего Порядка, подготавливает проект распоряжения Администрации Демянского  муниципального района о прекращении права на возмещение расходов на оплату найма жилого помещения лицу, замещающему муниципальную должность и обеспечивает его согласование в </w:t>
      </w:r>
      <w:proofErr w:type="gramStart"/>
      <w:r w:rsidRPr="006D07CB">
        <w:rPr>
          <w:szCs w:val="28"/>
        </w:rPr>
        <w:t>установлен</w:t>
      </w:r>
      <w:r w:rsidR="00B2201F">
        <w:rPr>
          <w:szCs w:val="28"/>
        </w:rPr>
        <w:t>-</w:t>
      </w:r>
      <w:r w:rsidRPr="006D07CB">
        <w:rPr>
          <w:szCs w:val="28"/>
        </w:rPr>
        <w:t>ном</w:t>
      </w:r>
      <w:proofErr w:type="gramEnd"/>
      <w:r w:rsidRPr="006D07CB">
        <w:rPr>
          <w:szCs w:val="28"/>
        </w:rPr>
        <w:t xml:space="preserve"> порядке.</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25. </w:t>
      </w:r>
      <w:proofErr w:type="gramStart"/>
      <w:r w:rsidRPr="006D07CB">
        <w:rPr>
          <w:szCs w:val="28"/>
        </w:rPr>
        <w:t xml:space="preserve">Управление по организационным и общим вопросам направляет уведомление о прекращении права на возмещение расходов на оплату найма жилого помещения лицу, замещающему муниципальную должность в течение 5 рабочих дней со дня принятия распоряжения о прекращении права на возмещение расходов на оплату найма жилого помещения путем уведомления лично под подпись лица, замещающего муниципальную должность в журнале регистрации документов с указанием даты </w:t>
      </w:r>
      <w:proofErr w:type="spellStart"/>
      <w:r w:rsidRPr="006D07CB">
        <w:rPr>
          <w:szCs w:val="28"/>
        </w:rPr>
        <w:t>уведом</w:t>
      </w:r>
      <w:r w:rsidR="00B2201F">
        <w:rPr>
          <w:szCs w:val="28"/>
        </w:rPr>
        <w:t>-</w:t>
      </w:r>
      <w:r w:rsidRPr="006D07CB">
        <w:rPr>
          <w:szCs w:val="28"/>
        </w:rPr>
        <w:t>ления</w:t>
      </w:r>
      <w:proofErr w:type="spellEnd"/>
      <w:r w:rsidRPr="006D07CB">
        <w:rPr>
          <w:szCs w:val="28"/>
        </w:rPr>
        <w:t>.</w:t>
      </w:r>
      <w:proofErr w:type="gramEnd"/>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Прекращение возмещения расходов на оплату найма жилого помещения </w:t>
      </w:r>
      <w:proofErr w:type="gramStart"/>
      <w:r w:rsidRPr="006D07CB">
        <w:rPr>
          <w:szCs w:val="28"/>
        </w:rPr>
        <w:t>лицу, замещающему муниципальную должность осуществляется</w:t>
      </w:r>
      <w:proofErr w:type="gramEnd"/>
      <w:r w:rsidRPr="006D07CB">
        <w:rPr>
          <w:szCs w:val="28"/>
        </w:rPr>
        <w:t xml:space="preserve"> со дня, следующего за днем наступления обстоятельств, предусмотренных </w:t>
      </w:r>
      <w:hyperlink r:id="rId39" w:anchor="Par37" w:history="1">
        <w:r w:rsidRPr="006D07CB">
          <w:rPr>
            <w:szCs w:val="28"/>
          </w:rPr>
          <w:t>пунктом 22</w:t>
        </w:r>
      </w:hyperlink>
      <w:r w:rsidRPr="006D07CB">
        <w:rPr>
          <w:szCs w:val="28"/>
        </w:rPr>
        <w:t xml:space="preserve"> настоящего Порядка.</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lastRenderedPageBreak/>
        <w:t xml:space="preserve">26. В случае невыполнения или ненадлежащего выполнения требований, указанных в </w:t>
      </w:r>
      <w:hyperlink r:id="rId40" w:anchor="Par41" w:history="1">
        <w:r w:rsidRPr="006D07CB">
          <w:rPr>
            <w:szCs w:val="28"/>
          </w:rPr>
          <w:t>пункте 23</w:t>
        </w:r>
      </w:hyperlink>
      <w:r w:rsidRPr="006D07CB">
        <w:rPr>
          <w:szCs w:val="28"/>
        </w:rPr>
        <w:t xml:space="preserve"> настоящего Порядка, </w:t>
      </w:r>
      <w:proofErr w:type="gramStart"/>
      <w:r w:rsidRPr="006D07CB">
        <w:rPr>
          <w:szCs w:val="28"/>
        </w:rPr>
        <w:t>лицо, замещающее муниципальную должность в течение 10 рабочих дней со дня выявления факта невыполнения или ненадлежащего выполнения им данных требований уведомляется</w:t>
      </w:r>
      <w:proofErr w:type="gramEnd"/>
      <w:r w:rsidRPr="006D07CB">
        <w:rPr>
          <w:szCs w:val="28"/>
        </w:rPr>
        <w:t xml:space="preserve"> Администрацией Демянского муниципального района путем направления заказного письма с уведомлением о вручении.</w:t>
      </w:r>
    </w:p>
    <w:p w:rsidR="006D07CB" w:rsidRPr="006D07CB" w:rsidRDefault="006D07CB" w:rsidP="006D07CB">
      <w:pPr>
        <w:autoSpaceDE w:val="0"/>
        <w:autoSpaceDN w:val="0"/>
        <w:adjustRightInd w:val="0"/>
        <w:spacing w:line="360" w:lineRule="atLeast"/>
        <w:ind w:firstLine="709"/>
        <w:jc w:val="both"/>
        <w:rPr>
          <w:szCs w:val="28"/>
        </w:rPr>
      </w:pPr>
      <w:r w:rsidRPr="006D07CB">
        <w:rPr>
          <w:szCs w:val="28"/>
        </w:rPr>
        <w:t xml:space="preserve">Излишне возмещенные суммы расходов на оплату найма жилого помещения лицу, замещающему муниципальную должность, подлежат возврату в бюджет Демянского муниципального района в течение 30 календарных дней со дня получения уведомления, указанного в </w:t>
      </w:r>
      <w:hyperlink r:id="rId41" w:anchor="Par60" w:history="1">
        <w:r w:rsidRPr="006D07CB">
          <w:rPr>
            <w:szCs w:val="28"/>
          </w:rPr>
          <w:t>первом абзаце</w:t>
        </w:r>
      </w:hyperlink>
      <w:r w:rsidRPr="006D07CB">
        <w:rPr>
          <w:szCs w:val="28"/>
        </w:rPr>
        <w:t xml:space="preserve"> настоящего пункта.</w:t>
      </w:r>
    </w:p>
    <w:p w:rsidR="006D07CB" w:rsidRDefault="006D07CB" w:rsidP="00B2201F">
      <w:pPr>
        <w:autoSpaceDE w:val="0"/>
        <w:autoSpaceDN w:val="0"/>
        <w:adjustRightInd w:val="0"/>
        <w:spacing w:line="360" w:lineRule="atLeast"/>
        <w:ind w:firstLine="709"/>
        <w:jc w:val="both"/>
        <w:rPr>
          <w:szCs w:val="28"/>
        </w:rPr>
      </w:pPr>
      <w:r w:rsidRPr="006D07CB">
        <w:rPr>
          <w:szCs w:val="28"/>
        </w:rPr>
        <w:t>В случае если указанные суммы не возвращены в бюджет Демянского муниципального района в добровольном порядке, они взыскиваются в судебном порядке.</w:t>
      </w:r>
    </w:p>
    <w:p w:rsidR="00B2201F" w:rsidRDefault="00B2201F" w:rsidP="00B2201F">
      <w:pPr>
        <w:autoSpaceDE w:val="0"/>
        <w:autoSpaceDN w:val="0"/>
        <w:adjustRightInd w:val="0"/>
        <w:spacing w:line="360" w:lineRule="atLeast"/>
        <w:jc w:val="center"/>
        <w:rPr>
          <w:szCs w:val="28"/>
        </w:rPr>
      </w:pPr>
    </w:p>
    <w:p w:rsidR="00B2201F" w:rsidRDefault="00B2201F" w:rsidP="00B2201F">
      <w:pPr>
        <w:autoSpaceDE w:val="0"/>
        <w:autoSpaceDN w:val="0"/>
        <w:adjustRightInd w:val="0"/>
        <w:spacing w:line="360" w:lineRule="atLeast"/>
        <w:jc w:val="center"/>
        <w:rPr>
          <w:szCs w:val="28"/>
        </w:rPr>
      </w:pPr>
      <w:r>
        <w:rPr>
          <w:szCs w:val="28"/>
        </w:rPr>
        <w:t>_____________________</w:t>
      </w:r>
    </w:p>
    <w:p w:rsidR="00B2201F" w:rsidRPr="006D07CB" w:rsidRDefault="00B2201F" w:rsidP="00B2201F">
      <w:pPr>
        <w:autoSpaceDE w:val="0"/>
        <w:autoSpaceDN w:val="0"/>
        <w:adjustRightInd w:val="0"/>
        <w:spacing w:line="360" w:lineRule="atLeast"/>
        <w:jc w:val="center"/>
        <w:rPr>
          <w:szCs w:val="28"/>
        </w:rPr>
      </w:pPr>
    </w:p>
    <w:p w:rsidR="006D07CB" w:rsidRPr="006D07CB" w:rsidRDefault="006D07CB" w:rsidP="006D07CB">
      <w:pPr>
        <w:autoSpaceDE w:val="0"/>
        <w:autoSpaceDN w:val="0"/>
        <w:adjustRightInd w:val="0"/>
        <w:spacing w:line="240" w:lineRule="exact"/>
        <w:jc w:val="right"/>
        <w:outlineLvl w:val="0"/>
        <w:rPr>
          <w:bCs/>
          <w:szCs w:val="28"/>
        </w:rPr>
      </w:pPr>
    </w:p>
    <w:p w:rsidR="006D07CB" w:rsidRPr="006D07CB" w:rsidRDefault="006D07CB" w:rsidP="006D07CB">
      <w:pPr>
        <w:autoSpaceDE w:val="0"/>
        <w:autoSpaceDN w:val="0"/>
        <w:adjustRightInd w:val="0"/>
        <w:spacing w:line="240" w:lineRule="exact"/>
        <w:jc w:val="right"/>
        <w:rPr>
          <w:bCs/>
          <w:sz w:val="24"/>
          <w:szCs w:val="24"/>
        </w:rPr>
      </w:pPr>
    </w:p>
    <w:p w:rsidR="00B2201F" w:rsidRDefault="00B2201F" w:rsidP="006D07CB">
      <w:pPr>
        <w:autoSpaceDE w:val="0"/>
        <w:autoSpaceDN w:val="0"/>
        <w:adjustRightInd w:val="0"/>
        <w:spacing w:line="240" w:lineRule="exact"/>
        <w:jc w:val="right"/>
        <w:rPr>
          <w:bCs/>
          <w:sz w:val="24"/>
          <w:szCs w:val="24"/>
        </w:rPr>
        <w:sectPr w:rsidR="00B2201F" w:rsidSect="00EF1FC3">
          <w:footerReference w:type="first" r:id="rId42"/>
          <w:pgSz w:w="11906" w:h="16838"/>
          <w:pgMar w:top="1134" w:right="567" w:bottom="1134" w:left="1985" w:header="709" w:footer="709" w:gutter="0"/>
          <w:pgNumType w:start="1"/>
          <w:cols w:space="708"/>
          <w:titlePg/>
          <w:docGrid w:linePitch="381"/>
        </w:sectPr>
      </w:pPr>
    </w:p>
    <w:tbl>
      <w:tblPr>
        <w:tblW w:w="9639" w:type="dxa"/>
        <w:tblInd w:w="108" w:type="dxa"/>
        <w:tblLook w:val="04A0" w:firstRow="1" w:lastRow="0" w:firstColumn="1" w:lastColumn="0" w:noHBand="0" w:noVBand="1"/>
      </w:tblPr>
      <w:tblGrid>
        <w:gridCol w:w="4111"/>
        <w:gridCol w:w="5528"/>
      </w:tblGrid>
      <w:tr w:rsidR="00B2201F" w:rsidRPr="001234EE" w:rsidTr="00B2201F">
        <w:tc>
          <w:tcPr>
            <w:tcW w:w="4111" w:type="dxa"/>
            <w:shd w:val="clear" w:color="auto" w:fill="auto"/>
          </w:tcPr>
          <w:p w:rsidR="00B2201F" w:rsidRPr="001234EE" w:rsidRDefault="00B2201F" w:rsidP="001E4E65">
            <w:pPr>
              <w:spacing w:line="360" w:lineRule="atLeast"/>
              <w:rPr>
                <w:szCs w:val="28"/>
              </w:rPr>
            </w:pPr>
          </w:p>
        </w:tc>
        <w:tc>
          <w:tcPr>
            <w:tcW w:w="5528" w:type="dxa"/>
            <w:shd w:val="clear" w:color="auto" w:fill="auto"/>
          </w:tcPr>
          <w:p w:rsidR="00B2201F" w:rsidRPr="001234EE" w:rsidRDefault="00B2201F" w:rsidP="00B2201F">
            <w:pPr>
              <w:spacing w:line="360" w:lineRule="atLeast"/>
              <w:jc w:val="center"/>
              <w:rPr>
                <w:szCs w:val="28"/>
              </w:rPr>
            </w:pPr>
            <w:r>
              <w:rPr>
                <w:szCs w:val="28"/>
              </w:rPr>
              <w:t>Приложение</w:t>
            </w:r>
          </w:p>
          <w:p w:rsidR="00B2201F" w:rsidRPr="001234EE" w:rsidRDefault="00B2201F" w:rsidP="00B2201F">
            <w:pPr>
              <w:autoSpaceDE w:val="0"/>
              <w:autoSpaceDN w:val="0"/>
              <w:adjustRightInd w:val="0"/>
              <w:spacing w:before="120" w:line="240" w:lineRule="exact"/>
              <w:rPr>
                <w:szCs w:val="28"/>
              </w:rPr>
            </w:pPr>
            <w:r w:rsidRPr="00B2201F">
              <w:rPr>
                <w:szCs w:val="28"/>
              </w:rPr>
              <w:t xml:space="preserve">к Порядку компенсации расходов по </w:t>
            </w:r>
            <w:r w:rsidRPr="006D07CB">
              <w:rPr>
                <w:szCs w:val="28"/>
              </w:rPr>
              <w:t>найму жилого помещения лицам,</w:t>
            </w:r>
            <w:r>
              <w:rPr>
                <w:szCs w:val="28"/>
              </w:rPr>
              <w:t xml:space="preserve"> замещающим муниципальные должности в </w:t>
            </w:r>
            <w:proofErr w:type="spellStart"/>
            <w:proofErr w:type="gramStart"/>
            <w:r w:rsidRPr="006D07CB">
              <w:rPr>
                <w:szCs w:val="28"/>
              </w:rPr>
              <w:t>Администра</w:t>
            </w:r>
            <w:r>
              <w:rPr>
                <w:szCs w:val="28"/>
              </w:rPr>
              <w:t>-</w:t>
            </w:r>
            <w:r w:rsidRPr="006D07CB">
              <w:rPr>
                <w:szCs w:val="28"/>
              </w:rPr>
              <w:t>ции</w:t>
            </w:r>
            <w:proofErr w:type="spellEnd"/>
            <w:proofErr w:type="gramEnd"/>
            <w:r w:rsidRPr="006D07CB">
              <w:rPr>
                <w:szCs w:val="28"/>
              </w:rPr>
              <w:t xml:space="preserve"> Демянского муниципального района, </w:t>
            </w:r>
            <w:r>
              <w:rPr>
                <w:szCs w:val="28"/>
              </w:rPr>
              <w:t xml:space="preserve"> </w:t>
            </w:r>
            <w:r w:rsidRPr="006D07CB">
              <w:rPr>
                <w:szCs w:val="28"/>
              </w:rPr>
              <w:t>о</w:t>
            </w:r>
            <w:r>
              <w:rPr>
                <w:szCs w:val="28"/>
              </w:rPr>
              <w:t xml:space="preserve">существляющим свою деятельность </w:t>
            </w:r>
            <w:r w:rsidRPr="006D07CB">
              <w:rPr>
                <w:szCs w:val="28"/>
              </w:rPr>
              <w:t>на постоянной (штатной) основе</w:t>
            </w:r>
          </w:p>
        </w:tc>
      </w:tr>
    </w:tbl>
    <w:p w:rsidR="006D07CB" w:rsidRDefault="006D07CB" w:rsidP="006D07CB">
      <w:pPr>
        <w:autoSpaceDE w:val="0"/>
        <w:autoSpaceDN w:val="0"/>
        <w:adjustRightInd w:val="0"/>
        <w:spacing w:line="240" w:lineRule="exact"/>
        <w:jc w:val="right"/>
        <w:rPr>
          <w:bCs/>
          <w:sz w:val="24"/>
          <w:szCs w:val="24"/>
        </w:rPr>
      </w:pPr>
    </w:p>
    <w:p w:rsidR="00B2201F" w:rsidRDefault="00B2201F" w:rsidP="006D07CB">
      <w:pPr>
        <w:autoSpaceDE w:val="0"/>
        <w:autoSpaceDN w:val="0"/>
        <w:adjustRightInd w:val="0"/>
        <w:spacing w:line="240" w:lineRule="exact"/>
        <w:jc w:val="right"/>
        <w:rPr>
          <w:bCs/>
          <w:sz w:val="24"/>
          <w:szCs w:val="24"/>
        </w:rPr>
      </w:pPr>
    </w:p>
    <w:tbl>
      <w:tblPr>
        <w:tblW w:w="9418" w:type="dxa"/>
        <w:tblLayout w:type="fixed"/>
        <w:tblCellMar>
          <w:top w:w="102" w:type="dxa"/>
          <w:left w:w="62" w:type="dxa"/>
          <w:bottom w:w="102" w:type="dxa"/>
          <w:right w:w="62" w:type="dxa"/>
        </w:tblCellMar>
        <w:tblLook w:val="04A0" w:firstRow="1" w:lastRow="0" w:firstColumn="1" w:lastColumn="0" w:noHBand="0" w:noVBand="1"/>
      </w:tblPr>
      <w:tblGrid>
        <w:gridCol w:w="340"/>
        <w:gridCol w:w="340"/>
        <w:gridCol w:w="3493"/>
        <w:gridCol w:w="589"/>
        <w:gridCol w:w="340"/>
        <w:gridCol w:w="340"/>
        <w:gridCol w:w="3976"/>
      </w:tblGrid>
      <w:tr w:rsidR="006D07CB" w:rsidRPr="006D07CB" w:rsidTr="00B2201F">
        <w:tc>
          <w:tcPr>
            <w:tcW w:w="4173" w:type="dxa"/>
            <w:gridSpan w:val="3"/>
            <w:vMerge w:val="restart"/>
          </w:tcPr>
          <w:p w:rsidR="006D07CB" w:rsidRPr="006D07CB" w:rsidRDefault="006D07CB" w:rsidP="006D07CB">
            <w:pPr>
              <w:autoSpaceDE w:val="0"/>
              <w:autoSpaceDN w:val="0"/>
              <w:adjustRightInd w:val="0"/>
              <w:spacing w:before="120" w:line="240" w:lineRule="exact"/>
              <w:rPr>
                <w:bCs/>
                <w:szCs w:val="28"/>
              </w:rPr>
            </w:pPr>
          </w:p>
        </w:tc>
        <w:tc>
          <w:tcPr>
            <w:tcW w:w="5245" w:type="dxa"/>
            <w:gridSpan w:val="4"/>
            <w:tcBorders>
              <w:top w:val="nil"/>
              <w:left w:val="nil"/>
              <w:bottom w:val="single" w:sz="4" w:space="0" w:color="auto"/>
              <w:right w:val="nil"/>
            </w:tcBorders>
          </w:tcPr>
          <w:p w:rsidR="006D07CB" w:rsidRPr="006D07CB" w:rsidRDefault="006D07CB" w:rsidP="006D07CB">
            <w:pPr>
              <w:autoSpaceDE w:val="0"/>
              <w:autoSpaceDN w:val="0"/>
              <w:adjustRightInd w:val="0"/>
              <w:spacing w:before="120" w:line="240" w:lineRule="exact"/>
              <w:jc w:val="right"/>
              <w:rPr>
                <w:bCs/>
                <w:szCs w:val="28"/>
              </w:rPr>
            </w:pPr>
          </w:p>
        </w:tc>
      </w:tr>
      <w:tr w:rsidR="006D07CB" w:rsidRPr="006D07CB" w:rsidTr="00B2201F">
        <w:tc>
          <w:tcPr>
            <w:tcW w:w="4173" w:type="dxa"/>
            <w:gridSpan w:val="3"/>
            <w:vMerge/>
            <w:vAlign w:val="center"/>
            <w:hideMark/>
          </w:tcPr>
          <w:p w:rsidR="006D07CB" w:rsidRPr="006D07CB" w:rsidRDefault="006D07CB" w:rsidP="006D07CB">
            <w:pPr>
              <w:rPr>
                <w:bCs/>
                <w:szCs w:val="28"/>
              </w:rPr>
            </w:pPr>
          </w:p>
        </w:tc>
        <w:tc>
          <w:tcPr>
            <w:tcW w:w="5245" w:type="dxa"/>
            <w:gridSpan w:val="4"/>
            <w:tcBorders>
              <w:top w:val="single" w:sz="4" w:space="0" w:color="auto"/>
              <w:left w:val="nil"/>
              <w:bottom w:val="single" w:sz="4" w:space="0" w:color="auto"/>
              <w:right w:val="nil"/>
            </w:tcBorders>
          </w:tcPr>
          <w:p w:rsidR="006D07CB" w:rsidRPr="006D07CB" w:rsidRDefault="006D07CB" w:rsidP="006D07CB">
            <w:pPr>
              <w:autoSpaceDE w:val="0"/>
              <w:autoSpaceDN w:val="0"/>
              <w:adjustRightInd w:val="0"/>
              <w:spacing w:before="120" w:line="240" w:lineRule="exact"/>
              <w:rPr>
                <w:bCs/>
                <w:szCs w:val="28"/>
              </w:rPr>
            </w:pPr>
          </w:p>
        </w:tc>
      </w:tr>
      <w:tr w:rsidR="006D07CB" w:rsidRPr="006D07CB" w:rsidTr="00B2201F">
        <w:trPr>
          <w:trHeight w:val="248"/>
        </w:trPr>
        <w:tc>
          <w:tcPr>
            <w:tcW w:w="4173" w:type="dxa"/>
            <w:gridSpan w:val="3"/>
            <w:vMerge/>
            <w:vAlign w:val="center"/>
            <w:hideMark/>
          </w:tcPr>
          <w:p w:rsidR="006D07CB" w:rsidRPr="006D07CB" w:rsidRDefault="006D07CB" w:rsidP="006D07CB">
            <w:pPr>
              <w:rPr>
                <w:bCs/>
                <w:szCs w:val="28"/>
              </w:rPr>
            </w:pPr>
          </w:p>
        </w:tc>
        <w:tc>
          <w:tcPr>
            <w:tcW w:w="5245" w:type="dxa"/>
            <w:gridSpan w:val="4"/>
            <w:tcBorders>
              <w:top w:val="single" w:sz="4" w:space="0" w:color="auto"/>
              <w:left w:val="nil"/>
              <w:bottom w:val="nil"/>
              <w:right w:val="nil"/>
            </w:tcBorders>
          </w:tcPr>
          <w:p w:rsidR="006D07CB" w:rsidRPr="006D07CB" w:rsidRDefault="006D07CB" w:rsidP="006D07CB">
            <w:pPr>
              <w:autoSpaceDE w:val="0"/>
              <w:autoSpaceDN w:val="0"/>
              <w:adjustRightInd w:val="0"/>
              <w:spacing w:before="120" w:line="240" w:lineRule="exact"/>
              <w:rPr>
                <w:bCs/>
                <w:szCs w:val="28"/>
              </w:rPr>
            </w:pPr>
          </w:p>
        </w:tc>
      </w:tr>
      <w:tr w:rsidR="006D07CB" w:rsidRPr="006D07CB" w:rsidTr="00B2201F">
        <w:tc>
          <w:tcPr>
            <w:tcW w:w="4173" w:type="dxa"/>
            <w:gridSpan w:val="3"/>
            <w:vMerge/>
            <w:vAlign w:val="center"/>
            <w:hideMark/>
          </w:tcPr>
          <w:p w:rsidR="006D07CB" w:rsidRPr="006D07CB" w:rsidRDefault="006D07CB" w:rsidP="006D07CB">
            <w:pPr>
              <w:rPr>
                <w:bCs/>
                <w:szCs w:val="28"/>
              </w:rPr>
            </w:pPr>
          </w:p>
        </w:tc>
        <w:tc>
          <w:tcPr>
            <w:tcW w:w="589" w:type="dxa"/>
            <w:vAlign w:val="bottom"/>
            <w:hideMark/>
          </w:tcPr>
          <w:p w:rsidR="006D07CB" w:rsidRPr="006D07CB" w:rsidRDefault="006D07CB" w:rsidP="006D07CB">
            <w:pPr>
              <w:autoSpaceDE w:val="0"/>
              <w:autoSpaceDN w:val="0"/>
              <w:adjustRightInd w:val="0"/>
              <w:spacing w:before="120" w:line="240" w:lineRule="exact"/>
              <w:rPr>
                <w:bCs/>
                <w:szCs w:val="28"/>
              </w:rPr>
            </w:pPr>
            <w:r w:rsidRPr="006D07CB">
              <w:rPr>
                <w:bCs/>
                <w:szCs w:val="28"/>
              </w:rPr>
              <w:t>от</w:t>
            </w:r>
          </w:p>
        </w:tc>
        <w:tc>
          <w:tcPr>
            <w:tcW w:w="4656" w:type="dxa"/>
            <w:gridSpan w:val="3"/>
            <w:tcBorders>
              <w:top w:val="nil"/>
              <w:left w:val="nil"/>
              <w:bottom w:val="single" w:sz="4" w:space="0" w:color="auto"/>
              <w:right w:val="nil"/>
            </w:tcBorders>
          </w:tcPr>
          <w:p w:rsidR="006D07CB" w:rsidRPr="006D07CB" w:rsidRDefault="006D07CB" w:rsidP="006D07CB">
            <w:pPr>
              <w:autoSpaceDE w:val="0"/>
              <w:autoSpaceDN w:val="0"/>
              <w:adjustRightInd w:val="0"/>
              <w:spacing w:before="120" w:line="240" w:lineRule="exact"/>
              <w:rPr>
                <w:bCs/>
                <w:szCs w:val="28"/>
              </w:rPr>
            </w:pPr>
          </w:p>
        </w:tc>
      </w:tr>
      <w:tr w:rsidR="006D07CB" w:rsidRPr="006D07CB" w:rsidTr="00B2201F">
        <w:tc>
          <w:tcPr>
            <w:tcW w:w="4173" w:type="dxa"/>
            <w:gridSpan w:val="3"/>
            <w:vMerge/>
            <w:vAlign w:val="center"/>
            <w:hideMark/>
          </w:tcPr>
          <w:p w:rsidR="006D07CB" w:rsidRPr="006D07CB" w:rsidRDefault="006D07CB" w:rsidP="006D07CB">
            <w:pPr>
              <w:rPr>
                <w:bCs/>
                <w:szCs w:val="28"/>
              </w:rPr>
            </w:pPr>
          </w:p>
        </w:tc>
        <w:tc>
          <w:tcPr>
            <w:tcW w:w="589" w:type="dxa"/>
          </w:tcPr>
          <w:p w:rsidR="006D07CB" w:rsidRPr="006D07CB" w:rsidRDefault="006D07CB" w:rsidP="006D07CB">
            <w:pPr>
              <w:autoSpaceDE w:val="0"/>
              <w:autoSpaceDN w:val="0"/>
              <w:adjustRightInd w:val="0"/>
              <w:spacing w:before="120" w:line="240" w:lineRule="exact"/>
              <w:rPr>
                <w:bCs/>
                <w:szCs w:val="28"/>
              </w:rPr>
            </w:pPr>
          </w:p>
        </w:tc>
        <w:tc>
          <w:tcPr>
            <w:tcW w:w="4656" w:type="dxa"/>
            <w:gridSpan w:val="3"/>
            <w:tcBorders>
              <w:top w:val="single" w:sz="4" w:space="0" w:color="auto"/>
              <w:left w:val="nil"/>
              <w:bottom w:val="single" w:sz="4" w:space="0" w:color="auto"/>
              <w:right w:val="nil"/>
            </w:tcBorders>
          </w:tcPr>
          <w:p w:rsidR="006D07CB" w:rsidRPr="006D07CB" w:rsidRDefault="006D07CB" w:rsidP="006D07CB">
            <w:pPr>
              <w:autoSpaceDE w:val="0"/>
              <w:autoSpaceDN w:val="0"/>
              <w:adjustRightInd w:val="0"/>
              <w:spacing w:before="120" w:line="240" w:lineRule="exact"/>
              <w:rPr>
                <w:bCs/>
                <w:szCs w:val="28"/>
              </w:rPr>
            </w:pPr>
          </w:p>
        </w:tc>
      </w:tr>
      <w:tr w:rsidR="006D07CB" w:rsidRPr="006D07CB" w:rsidTr="00B2201F">
        <w:trPr>
          <w:trHeight w:val="289"/>
        </w:trPr>
        <w:tc>
          <w:tcPr>
            <w:tcW w:w="4173" w:type="dxa"/>
            <w:gridSpan w:val="3"/>
            <w:vMerge/>
            <w:vAlign w:val="center"/>
            <w:hideMark/>
          </w:tcPr>
          <w:p w:rsidR="006D07CB" w:rsidRPr="006D07CB" w:rsidRDefault="006D07CB" w:rsidP="006D07CB">
            <w:pPr>
              <w:rPr>
                <w:bCs/>
                <w:szCs w:val="28"/>
              </w:rPr>
            </w:pPr>
          </w:p>
        </w:tc>
        <w:tc>
          <w:tcPr>
            <w:tcW w:w="589" w:type="dxa"/>
          </w:tcPr>
          <w:p w:rsidR="006D07CB" w:rsidRPr="006D07CB" w:rsidRDefault="006D07CB" w:rsidP="006D07CB">
            <w:pPr>
              <w:autoSpaceDE w:val="0"/>
              <w:autoSpaceDN w:val="0"/>
              <w:adjustRightInd w:val="0"/>
              <w:spacing w:before="120" w:line="240" w:lineRule="exact"/>
              <w:rPr>
                <w:bCs/>
                <w:szCs w:val="28"/>
              </w:rPr>
            </w:pPr>
          </w:p>
        </w:tc>
        <w:tc>
          <w:tcPr>
            <w:tcW w:w="4656" w:type="dxa"/>
            <w:gridSpan w:val="3"/>
            <w:tcBorders>
              <w:top w:val="single" w:sz="4" w:space="0" w:color="auto"/>
              <w:left w:val="nil"/>
              <w:bottom w:val="nil"/>
              <w:right w:val="nil"/>
            </w:tcBorders>
            <w:hideMark/>
          </w:tcPr>
          <w:p w:rsidR="006D07CB" w:rsidRPr="006D07CB" w:rsidRDefault="006D07CB" w:rsidP="006D07CB">
            <w:pPr>
              <w:autoSpaceDE w:val="0"/>
              <w:autoSpaceDN w:val="0"/>
              <w:adjustRightInd w:val="0"/>
              <w:spacing w:before="120" w:line="240" w:lineRule="exact"/>
              <w:jc w:val="center"/>
              <w:rPr>
                <w:bCs/>
                <w:szCs w:val="28"/>
                <w:vertAlign w:val="subscript"/>
              </w:rPr>
            </w:pPr>
            <w:r w:rsidRPr="006D07CB">
              <w:rPr>
                <w:bCs/>
                <w:szCs w:val="28"/>
                <w:vertAlign w:val="subscript"/>
              </w:rPr>
              <w:t>(должность, Ф.И.О.)</w:t>
            </w:r>
          </w:p>
        </w:tc>
      </w:tr>
      <w:tr w:rsidR="006D07CB" w:rsidRPr="006D07CB" w:rsidTr="00B2201F">
        <w:tc>
          <w:tcPr>
            <w:tcW w:w="4173" w:type="dxa"/>
            <w:gridSpan w:val="3"/>
            <w:vMerge/>
            <w:vAlign w:val="center"/>
            <w:hideMark/>
          </w:tcPr>
          <w:p w:rsidR="006D07CB" w:rsidRPr="006D07CB" w:rsidRDefault="006D07CB" w:rsidP="006D07CB">
            <w:pPr>
              <w:rPr>
                <w:bCs/>
                <w:szCs w:val="28"/>
              </w:rPr>
            </w:pPr>
          </w:p>
        </w:tc>
        <w:tc>
          <w:tcPr>
            <w:tcW w:w="5245" w:type="dxa"/>
            <w:gridSpan w:val="4"/>
            <w:tcBorders>
              <w:top w:val="nil"/>
              <w:left w:val="nil"/>
              <w:bottom w:val="single" w:sz="4" w:space="0" w:color="auto"/>
              <w:right w:val="nil"/>
            </w:tcBorders>
          </w:tcPr>
          <w:p w:rsidR="006D07CB" w:rsidRPr="006D07CB" w:rsidRDefault="006D07CB" w:rsidP="006D07CB">
            <w:pPr>
              <w:autoSpaceDE w:val="0"/>
              <w:autoSpaceDN w:val="0"/>
              <w:adjustRightInd w:val="0"/>
              <w:spacing w:before="120" w:line="240" w:lineRule="exact"/>
              <w:rPr>
                <w:bCs/>
                <w:szCs w:val="28"/>
              </w:rPr>
            </w:pPr>
          </w:p>
        </w:tc>
      </w:tr>
      <w:tr w:rsidR="006D07CB" w:rsidRPr="006D07CB" w:rsidTr="00B2201F">
        <w:tc>
          <w:tcPr>
            <w:tcW w:w="4173" w:type="dxa"/>
            <w:gridSpan w:val="3"/>
            <w:vMerge/>
            <w:vAlign w:val="center"/>
            <w:hideMark/>
          </w:tcPr>
          <w:p w:rsidR="006D07CB" w:rsidRPr="006D07CB" w:rsidRDefault="006D07CB" w:rsidP="006D07CB">
            <w:pPr>
              <w:rPr>
                <w:bCs/>
                <w:szCs w:val="28"/>
              </w:rPr>
            </w:pPr>
          </w:p>
        </w:tc>
        <w:tc>
          <w:tcPr>
            <w:tcW w:w="5245" w:type="dxa"/>
            <w:gridSpan w:val="4"/>
            <w:tcBorders>
              <w:top w:val="single" w:sz="4" w:space="0" w:color="auto"/>
              <w:left w:val="nil"/>
              <w:bottom w:val="single" w:sz="4" w:space="0" w:color="auto"/>
              <w:right w:val="nil"/>
            </w:tcBorders>
            <w:vAlign w:val="bottom"/>
          </w:tcPr>
          <w:p w:rsidR="006D07CB" w:rsidRPr="006D07CB" w:rsidRDefault="006D07CB" w:rsidP="006D07CB">
            <w:pPr>
              <w:autoSpaceDE w:val="0"/>
              <w:autoSpaceDN w:val="0"/>
              <w:adjustRightInd w:val="0"/>
              <w:spacing w:before="120" w:line="240" w:lineRule="exact"/>
              <w:jc w:val="right"/>
              <w:rPr>
                <w:bCs/>
                <w:szCs w:val="28"/>
              </w:rPr>
            </w:pPr>
          </w:p>
        </w:tc>
      </w:tr>
      <w:tr w:rsidR="006D07CB" w:rsidRPr="006D07CB" w:rsidTr="00B2201F">
        <w:tc>
          <w:tcPr>
            <w:tcW w:w="4173" w:type="dxa"/>
            <w:gridSpan w:val="3"/>
            <w:vMerge/>
            <w:vAlign w:val="center"/>
            <w:hideMark/>
          </w:tcPr>
          <w:p w:rsidR="006D07CB" w:rsidRPr="006D07CB" w:rsidRDefault="006D07CB" w:rsidP="006D07CB">
            <w:pPr>
              <w:rPr>
                <w:bCs/>
                <w:szCs w:val="28"/>
              </w:rPr>
            </w:pPr>
          </w:p>
        </w:tc>
        <w:tc>
          <w:tcPr>
            <w:tcW w:w="5245" w:type="dxa"/>
            <w:gridSpan w:val="4"/>
            <w:tcBorders>
              <w:top w:val="single" w:sz="4" w:space="0" w:color="auto"/>
              <w:left w:val="nil"/>
              <w:bottom w:val="nil"/>
              <w:right w:val="nil"/>
            </w:tcBorders>
            <w:hideMark/>
          </w:tcPr>
          <w:p w:rsidR="006D07CB" w:rsidRPr="006D07CB" w:rsidRDefault="00B2201F" w:rsidP="006D07CB">
            <w:pPr>
              <w:autoSpaceDE w:val="0"/>
              <w:autoSpaceDN w:val="0"/>
              <w:adjustRightInd w:val="0"/>
              <w:spacing w:before="120" w:line="240" w:lineRule="exact"/>
              <w:jc w:val="center"/>
              <w:rPr>
                <w:bCs/>
                <w:szCs w:val="28"/>
              </w:rPr>
            </w:pPr>
            <w:proofErr w:type="gramStart"/>
            <w:r>
              <w:rPr>
                <w:bCs/>
                <w:szCs w:val="28"/>
              </w:rPr>
              <w:t>п</w:t>
            </w:r>
            <w:r w:rsidR="006D07CB" w:rsidRPr="006D07CB">
              <w:rPr>
                <w:bCs/>
                <w:szCs w:val="28"/>
              </w:rPr>
              <w:t>роживающего</w:t>
            </w:r>
            <w:proofErr w:type="gramEnd"/>
            <w:r w:rsidR="006D07CB" w:rsidRPr="006D07CB">
              <w:rPr>
                <w:bCs/>
                <w:szCs w:val="28"/>
              </w:rPr>
              <w:t xml:space="preserve"> (ей) по адресу:</w:t>
            </w:r>
          </w:p>
        </w:tc>
      </w:tr>
      <w:tr w:rsidR="006D07CB" w:rsidRPr="006D07CB" w:rsidTr="00B2201F">
        <w:tc>
          <w:tcPr>
            <w:tcW w:w="4173" w:type="dxa"/>
            <w:gridSpan w:val="3"/>
            <w:vMerge/>
            <w:vAlign w:val="center"/>
            <w:hideMark/>
          </w:tcPr>
          <w:p w:rsidR="006D07CB" w:rsidRPr="006D07CB" w:rsidRDefault="006D07CB" w:rsidP="006D07CB">
            <w:pPr>
              <w:rPr>
                <w:bCs/>
                <w:szCs w:val="28"/>
              </w:rPr>
            </w:pPr>
          </w:p>
        </w:tc>
        <w:tc>
          <w:tcPr>
            <w:tcW w:w="5245" w:type="dxa"/>
            <w:gridSpan w:val="4"/>
            <w:tcBorders>
              <w:top w:val="nil"/>
              <w:left w:val="nil"/>
              <w:bottom w:val="single" w:sz="4" w:space="0" w:color="auto"/>
              <w:right w:val="nil"/>
            </w:tcBorders>
            <w:vAlign w:val="bottom"/>
          </w:tcPr>
          <w:p w:rsidR="006D07CB" w:rsidRPr="006D07CB" w:rsidRDefault="006D07CB" w:rsidP="006D07CB">
            <w:pPr>
              <w:autoSpaceDE w:val="0"/>
              <w:autoSpaceDN w:val="0"/>
              <w:adjustRightInd w:val="0"/>
              <w:spacing w:before="120" w:line="240" w:lineRule="exact"/>
              <w:jc w:val="right"/>
              <w:rPr>
                <w:bCs/>
                <w:szCs w:val="28"/>
              </w:rPr>
            </w:pPr>
          </w:p>
        </w:tc>
      </w:tr>
      <w:tr w:rsidR="006D07CB" w:rsidRPr="006D07CB" w:rsidTr="00B2201F">
        <w:tc>
          <w:tcPr>
            <w:tcW w:w="4173" w:type="dxa"/>
            <w:gridSpan w:val="3"/>
            <w:vMerge/>
            <w:vAlign w:val="center"/>
            <w:hideMark/>
          </w:tcPr>
          <w:p w:rsidR="006D07CB" w:rsidRPr="006D07CB" w:rsidRDefault="006D07CB" w:rsidP="006D07CB">
            <w:pPr>
              <w:rPr>
                <w:bCs/>
                <w:szCs w:val="28"/>
              </w:rPr>
            </w:pPr>
          </w:p>
        </w:tc>
        <w:tc>
          <w:tcPr>
            <w:tcW w:w="1269" w:type="dxa"/>
            <w:gridSpan w:val="3"/>
            <w:tcBorders>
              <w:top w:val="single" w:sz="4" w:space="0" w:color="auto"/>
              <w:left w:val="nil"/>
              <w:bottom w:val="nil"/>
              <w:right w:val="nil"/>
            </w:tcBorders>
            <w:hideMark/>
          </w:tcPr>
          <w:p w:rsidR="006D07CB" w:rsidRPr="006D07CB" w:rsidRDefault="006D07CB" w:rsidP="006D07CB">
            <w:pPr>
              <w:autoSpaceDE w:val="0"/>
              <w:autoSpaceDN w:val="0"/>
              <w:adjustRightInd w:val="0"/>
              <w:spacing w:before="120" w:line="240" w:lineRule="exact"/>
              <w:rPr>
                <w:bCs/>
                <w:szCs w:val="28"/>
              </w:rPr>
            </w:pPr>
            <w:r w:rsidRPr="006D07CB">
              <w:rPr>
                <w:bCs/>
                <w:szCs w:val="28"/>
              </w:rPr>
              <w:t>телефон:</w:t>
            </w:r>
          </w:p>
        </w:tc>
        <w:tc>
          <w:tcPr>
            <w:tcW w:w="3976" w:type="dxa"/>
            <w:tcBorders>
              <w:top w:val="single" w:sz="4" w:space="0" w:color="auto"/>
              <w:left w:val="nil"/>
              <w:bottom w:val="single" w:sz="4" w:space="0" w:color="auto"/>
              <w:right w:val="nil"/>
            </w:tcBorders>
          </w:tcPr>
          <w:p w:rsidR="006D07CB" w:rsidRPr="006D07CB" w:rsidRDefault="006D07CB" w:rsidP="006D07CB">
            <w:pPr>
              <w:autoSpaceDE w:val="0"/>
              <w:autoSpaceDN w:val="0"/>
              <w:adjustRightInd w:val="0"/>
              <w:spacing w:before="120" w:line="240" w:lineRule="exact"/>
              <w:rPr>
                <w:bCs/>
                <w:szCs w:val="28"/>
              </w:rPr>
            </w:pPr>
          </w:p>
        </w:tc>
      </w:tr>
      <w:tr w:rsidR="006D07CB" w:rsidRPr="006D07CB" w:rsidTr="00B2201F">
        <w:tc>
          <w:tcPr>
            <w:tcW w:w="9418" w:type="dxa"/>
            <w:gridSpan w:val="7"/>
          </w:tcPr>
          <w:p w:rsidR="006D07CB" w:rsidRPr="006D07CB" w:rsidRDefault="006D07CB" w:rsidP="006D07CB">
            <w:pPr>
              <w:autoSpaceDE w:val="0"/>
              <w:autoSpaceDN w:val="0"/>
              <w:adjustRightInd w:val="0"/>
              <w:spacing w:before="120" w:line="240" w:lineRule="exact"/>
              <w:rPr>
                <w:bCs/>
                <w:szCs w:val="28"/>
              </w:rPr>
            </w:pPr>
          </w:p>
        </w:tc>
      </w:tr>
      <w:tr w:rsidR="006D07CB" w:rsidRPr="006D07CB" w:rsidTr="00B2201F">
        <w:tc>
          <w:tcPr>
            <w:tcW w:w="9418" w:type="dxa"/>
            <w:gridSpan w:val="7"/>
            <w:hideMark/>
          </w:tcPr>
          <w:p w:rsidR="006D07CB" w:rsidRPr="006D07CB" w:rsidRDefault="006D07CB" w:rsidP="006D07CB">
            <w:pPr>
              <w:autoSpaceDE w:val="0"/>
              <w:autoSpaceDN w:val="0"/>
              <w:adjustRightInd w:val="0"/>
              <w:spacing w:before="120" w:line="240" w:lineRule="exact"/>
              <w:jc w:val="center"/>
              <w:rPr>
                <w:bCs/>
                <w:szCs w:val="28"/>
              </w:rPr>
            </w:pPr>
            <w:r w:rsidRPr="006D07CB">
              <w:rPr>
                <w:bCs/>
                <w:szCs w:val="28"/>
              </w:rPr>
              <w:t>ЗАЯВЛЕНИЕ</w:t>
            </w:r>
          </w:p>
        </w:tc>
      </w:tr>
      <w:tr w:rsidR="006D07CB" w:rsidRPr="006D07CB" w:rsidTr="00B2201F">
        <w:tc>
          <w:tcPr>
            <w:tcW w:w="9418" w:type="dxa"/>
            <w:gridSpan w:val="7"/>
          </w:tcPr>
          <w:p w:rsidR="006D07CB" w:rsidRPr="006D07CB" w:rsidRDefault="006D07CB" w:rsidP="006D07CB">
            <w:pPr>
              <w:autoSpaceDE w:val="0"/>
              <w:autoSpaceDN w:val="0"/>
              <w:adjustRightInd w:val="0"/>
              <w:spacing w:before="120" w:line="240" w:lineRule="exact"/>
              <w:rPr>
                <w:bCs/>
                <w:szCs w:val="28"/>
              </w:rPr>
            </w:pPr>
          </w:p>
        </w:tc>
      </w:tr>
      <w:tr w:rsidR="006D07CB" w:rsidRPr="006D07CB" w:rsidTr="00B2201F">
        <w:tc>
          <w:tcPr>
            <w:tcW w:w="9418" w:type="dxa"/>
            <w:gridSpan w:val="7"/>
            <w:hideMark/>
          </w:tcPr>
          <w:p w:rsidR="006D07CB" w:rsidRPr="006D07CB" w:rsidRDefault="006D07CB" w:rsidP="00B2201F">
            <w:pPr>
              <w:autoSpaceDE w:val="0"/>
              <w:autoSpaceDN w:val="0"/>
              <w:adjustRightInd w:val="0"/>
              <w:spacing w:line="360" w:lineRule="atLeast"/>
              <w:ind w:firstLine="709"/>
              <w:jc w:val="both"/>
              <w:rPr>
                <w:bCs/>
                <w:szCs w:val="28"/>
              </w:rPr>
            </w:pPr>
            <w:r w:rsidRPr="006D07CB">
              <w:rPr>
                <w:bCs/>
                <w:szCs w:val="28"/>
              </w:rPr>
              <w:t>Прошу предоставить мне право на возмещение расходов на оплату найма жилого помещения, расположенного по адресу:</w:t>
            </w:r>
          </w:p>
        </w:tc>
      </w:tr>
      <w:tr w:rsidR="006D07CB" w:rsidRPr="006D07CB" w:rsidTr="00B2201F">
        <w:tc>
          <w:tcPr>
            <w:tcW w:w="9418" w:type="dxa"/>
            <w:gridSpan w:val="7"/>
            <w:tcBorders>
              <w:top w:val="nil"/>
              <w:left w:val="nil"/>
              <w:bottom w:val="single" w:sz="4" w:space="0" w:color="auto"/>
              <w:right w:val="nil"/>
            </w:tcBorders>
          </w:tcPr>
          <w:p w:rsidR="006D07CB" w:rsidRPr="006D07CB" w:rsidRDefault="006D07CB" w:rsidP="006D07CB">
            <w:pPr>
              <w:autoSpaceDE w:val="0"/>
              <w:autoSpaceDN w:val="0"/>
              <w:adjustRightInd w:val="0"/>
              <w:spacing w:before="120" w:line="240" w:lineRule="exact"/>
              <w:ind w:firstLine="709"/>
              <w:jc w:val="both"/>
              <w:rPr>
                <w:bCs/>
                <w:szCs w:val="28"/>
              </w:rPr>
            </w:pPr>
          </w:p>
        </w:tc>
      </w:tr>
      <w:tr w:rsidR="006D07CB" w:rsidRPr="006D07CB" w:rsidTr="00B2201F">
        <w:tc>
          <w:tcPr>
            <w:tcW w:w="9418" w:type="dxa"/>
            <w:gridSpan w:val="7"/>
            <w:tcBorders>
              <w:top w:val="single" w:sz="4" w:space="0" w:color="auto"/>
              <w:left w:val="nil"/>
              <w:right w:val="nil"/>
            </w:tcBorders>
            <w:vAlign w:val="bottom"/>
          </w:tcPr>
          <w:p w:rsidR="006D07CB" w:rsidRPr="006D07CB" w:rsidRDefault="006D07CB" w:rsidP="006D07CB">
            <w:pPr>
              <w:autoSpaceDE w:val="0"/>
              <w:autoSpaceDN w:val="0"/>
              <w:adjustRightInd w:val="0"/>
              <w:spacing w:before="120" w:line="240" w:lineRule="exact"/>
              <w:ind w:firstLine="709"/>
              <w:jc w:val="both"/>
              <w:rPr>
                <w:bCs/>
                <w:szCs w:val="28"/>
              </w:rPr>
            </w:pPr>
          </w:p>
        </w:tc>
      </w:tr>
      <w:tr w:rsidR="006D07CB" w:rsidRPr="006D07CB" w:rsidTr="00B2201F">
        <w:tc>
          <w:tcPr>
            <w:tcW w:w="9418" w:type="dxa"/>
            <w:gridSpan w:val="7"/>
            <w:tcBorders>
              <w:left w:val="nil"/>
              <w:bottom w:val="nil"/>
              <w:right w:val="nil"/>
            </w:tcBorders>
            <w:hideMark/>
          </w:tcPr>
          <w:p w:rsidR="006D07CB" w:rsidRDefault="006D07CB" w:rsidP="00B2201F">
            <w:pPr>
              <w:autoSpaceDE w:val="0"/>
              <w:autoSpaceDN w:val="0"/>
              <w:adjustRightInd w:val="0"/>
              <w:spacing w:line="360" w:lineRule="atLeast"/>
              <w:ind w:firstLine="709"/>
              <w:jc w:val="both"/>
              <w:rPr>
                <w:bCs/>
                <w:szCs w:val="28"/>
              </w:rPr>
            </w:pPr>
            <w:r w:rsidRPr="006D07CB">
              <w:rPr>
                <w:bCs/>
                <w:szCs w:val="28"/>
              </w:rPr>
              <w:t>Подтверждаю, что я не обеспече</w:t>
            </w:r>
            <w:proofErr w:type="gramStart"/>
            <w:r w:rsidRPr="006D07CB">
              <w:rPr>
                <w:bCs/>
                <w:szCs w:val="28"/>
              </w:rPr>
              <w:t>н(</w:t>
            </w:r>
            <w:proofErr w:type="gramEnd"/>
            <w:r w:rsidRPr="006D07CB">
              <w:rPr>
                <w:bCs/>
                <w:szCs w:val="28"/>
              </w:rPr>
              <w:t>а) жилым помещением на праве собственности (равно как и члены моей семьи) на территории Демянского муниципального района.</w:t>
            </w:r>
          </w:p>
          <w:p w:rsidR="00B2201F" w:rsidRDefault="00B2201F" w:rsidP="00B2201F">
            <w:pPr>
              <w:autoSpaceDE w:val="0"/>
              <w:autoSpaceDN w:val="0"/>
              <w:adjustRightInd w:val="0"/>
              <w:spacing w:line="360" w:lineRule="atLeast"/>
              <w:ind w:firstLine="709"/>
              <w:jc w:val="both"/>
              <w:rPr>
                <w:bCs/>
                <w:szCs w:val="28"/>
              </w:rPr>
            </w:pPr>
          </w:p>
          <w:p w:rsidR="00B2201F" w:rsidRDefault="00B2201F" w:rsidP="00B2201F">
            <w:pPr>
              <w:autoSpaceDE w:val="0"/>
              <w:autoSpaceDN w:val="0"/>
              <w:adjustRightInd w:val="0"/>
              <w:spacing w:line="360" w:lineRule="atLeast"/>
              <w:ind w:firstLine="709"/>
              <w:jc w:val="both"/>
              <w:rPr>
                <w:bCs/>
                <w:szCs w:val="28"/>
              </w:rPr>
            </w:pPr>
          </w:p>
          <w:p w:rsidR="006D07CB" w:rsidRPr="006D07CB" w:rsidRDefault="006D07CB" w:rsidP="00B2201F">
            <w:pPr>
              <w:autoSpaceDE w:val="0"/>
              <w:autoSpaceDN w:val="0"/>
              <w:adjustRightInd w:val="0"/>
              <w:spacing w:line="360" w:lineRule="atLeast"/>
              <w:ind w:firstLine="709"/>
              <w:jc w:val="both"/>
              <w:rPr>
                <w:bCs/>
                <w:szCs w:val="28"/>
              </w:rPr>
            </w:pPr>
            <w:r w:rsidRPr="006D07CB">
              <w:rPr>
                <w:bCs/>
                <w:szCs w:val="28"/>
              </w:rPr>
              <w:lastRenderedPageBreak/>
              <w:t>Члены семьи:</w:t>
            </w:r>
          </w:p>
        </w:tc>
      </w:tr>
      <w:tr w:rsidR="006D07CB" w:rsidRPr="006D07CB" w:rsidTr="00B2201F">
        <w:tc>
          <w:tcPr>
            <w:tcW w:w="680" w:type="dxa"/>
            <w:gridSpan w:val="2"/>
            <w:hideMark/>
          </w:tcPr>
          <w:p w:rsidR="006D07CB" w:rsidRPr="006D07CB" w:rsidRDefault="006D07CB" w:rsidP="006D07CB">
            <w:pPr>
              <w:autoSpaceDE w:val="0"/>
              <w:autoSpaceDN w:val="0"/>
              <w:adjustRightInd w:val="0"/>
              <w:spacing w:before="120" w:line="240" w:lineRule="exact"/>
              <w:rPr>
                <w:bCs/>
                <w:szCs w:val="28"/>
              </w:rPr>
            </w:pPr>
            <w:r w:rsidRPr="006D07CB">
              <w:rPr>
                <w:bCs/>
                <w:szCs w:val="28"/>
              </w:rPr>
              <w:lastRenderedPageBreak/>
              <w:t>1.</w:t>
            </w:r>
          </w:p>
        </w:tc>
        <w:tc>
          <w:tcPr>
            <w:tcW w:w="8738" w:type="dxa"/>
            <w:gridSpan w:val="5"/>
            <w:tcBorders>
              <w:top w:val="nil"/>
              <w:left w:val="nil"/>
              <w:bottom w:val="single" w:sz="4" w:space="0" w:color="auto"/>
              <w:right w:val="nil"/>
            </w:tcBorders>
          </w:tcPr>
          <w:p w:rsidR="006D07CB" w:rsidRPr="006D07CB" w:rsidRDefault="006D07CB" w:rsidP="006D07CB">
            <w:pPr>
              <w:autoSpaceDE w:val="0"/>
              <w:autoSpaceDN w:val="0"/>
              <w:adjustRightInd w:val="0"/>
              <w:spacing w:before="120" w:line="240" w:lineRule="exact"/>
              <w:rPr>
                <w:bCs/>
                <w:szCs w:val="28"/>
              </w:rPr>
            </w:pPr>
          </w:p>
        </w:tc>
      </w:tr>
      <w:tr w:rsidR="006D07CB" w:rsidRPr="006D07CB" w:rsidTr="00B2201F">
        <w:trPr>
          <w:trHeight w:val="206"/>
        </w:trPr>
        <w:tc>
          <w:tcPr>
            <w:tcW w:w="680" w:type="dxa"/>
            <w:gridSpan w:val="2"/>
          </w:tcPr>
          <w:p w:rsidR="006D07CB" w:rsidRPr="006D07CB" w:rsidRDefault="006D07CB" w:rsidP="006D07CB">
            <w:pPr>
              <w:autoSpaceDE w:val="0"/>
              <w:autoSpaceDN w:val="0"/>
              <w:adjustRightInd w:val="0"/>
              <w:spacing w:before="120" w:line="240" w:lineRule="exact"/>
              <w:rPr>
                <w:bCs/>
                <w:szCs w:val="28"/>
              </w:rPr>
            </w:pPr>
          </w:p>
        </w:tc>
        <w:tc>
          <w:tcPr>
            <w:tcW w:w="8738" w:type="dxa"/>
            <w:gridSpan w:val="5"/>
            <w:tcBorders>
              <w:top w:val="single" w:sz="4" w:space="0" w:color="auto"/>
              <w:left w:val="nil"/>
              <w:bottom w:val="nil"/>
              <w:right w:val="nil"/>
            </w:tcBorders>
            <w:hideMark/>
          </w:tcPr>
          <w:p w:rsidR="006D07CB" w:rsidRPr="006D07CB" w:rsidRDefault="006D07CB" w:rsidP="006D07CB">
            <w:pPr>
              <w:autoSpaceDE w:val="0"/>
              <w:autoSpaceDN w:val="0"/>
              <w:adjustRightInd w:val="0"/>
              <w:spacing w:before="120" w:line="240" w:lineRule="exact"/>
              <w:jc w:val="center"/>
              <w:rPr>
                <w:bCs/>
                <w:szCs w:val="28"/>
                <w:vertAlign w:val="subscript"/>
              </w:rPr>
            </w:pPr>
            <w:r w:rsidRPr="006D07CB">
              <w:rPr>
                <w:bCs/>
                <w:szCs w:val="28"/>
                <w:vertAlign w:val="subscript"/>
              </w:rPr>
              <w:t>(фамилия, имя, отчество (при наличии), степень родства)</w:t>
            </w:r>
          </w:p>
        </w:tc>
      </w:tr>
      <w:tr w:rsidR="006D07CB" w:rsidRPr="006D07CB" w:rsidTr="00B2201F">
        <w:tc>
          <w:tcPr>
            <w:tcW w:w="680" w:type="dxa"/>
            <w:gridSpan w:val="2"/>
            <w:hideMark/>
          </w:tcPr>
          <w:p w:rsidR="006D07CB" w:rsidRPr="006D07CB" w:rsidRDefault="006D07CB" w:rsidP="006D07CB">
            <w:pPr>
              <w:autoSpaceDE w:val="0"/>
              <w:autoSpaceDN w:val="0"/>
              <w:adjustRightInd w:val="0"/>
              <w:spacing w:before="120" w:line="240" w:lineRule="exact"/>
              <w:rPr>
                <w:bCs/>
                <w:szCs w:val="28"/>
              </w:rPr>
            </w:pPr>
            <w:r w:rsidRPr="006D07CB">
              <w:rPr>
                <w:bCs/>
                <w:szCs w:val="28"/>
              </w:rPr>
              <w:t>2.</w:t>
            </w:r>
          </w:p>
        </w:tc>
        <w:tc>
          <w:tcPr>
            <w:tcW w:w="8738" w:type="dxa"/>
            <w:gridSpan w:val="5"/>
            <w:tcBorders>
              <w:top w:val="nil"/>
              <w:left w:val="nil"/>
              <w:bottom w:val="single" w:sz="4" w:space="0" w:color="auto"/>
              <w:right w:val="nil"/>
            </w:tcBorders>
          </w:tcPr>
          <w:p w:rsidR="006D07CB" w:rsidRPr="006D07CB" w:rsidRDefault="006D07CB" w:rsidP="006D07CB">
            <w:pPr>
              <w:autoSpaceDE w:val="0"/>
              <w:autoSpaceDN w:val="0"/>
              <w:adjustRightInd w:val="0"/>
              <w:spacing w:before="120" w:line="240" w:lineRule="exact"/>
              <w:rPr>
                <w:bCs/>
                <w:szCs w:val="28"/>
              </w:rPr>
            </w:pPr>
          </w:p>
        </w:tc>
      </w:tr>
      <w:tr w:rsidR="006D07CB" w:rsidRPr="006D07CB" w:rsidTr="00B2201F">
        <w:tc>
          <w:tcPr>
            <w:tcW w:w="680" w:type="dxa"/>
            <w:gridSpan w:val="2"/>
          </w:tcPr>
          <w:p w:rsidR="006D07CB" w:rsidRPr="006D07CB" w:rsidRDefault="006D07CB" w:rsidP="006D07CB">
            <w:pPr>
              <w:autoSpaceDE w:val="0"/>
              <w:autoSpaceDN w:val="0"/>
              <w:adjustRightInd w:val="0"/>
              <w:spacing w:before="120" w:line="240" w:lineRule="exact"/>
              <w:rPr>
                <w:bCs/>
                <w:szCs w:val="28"/>
              </w:rPr>
            </w:pPr>
          </w:p>
        </w:tc>
        <w:tc>
          <w:tcPr>
            <w:tcW w:w="8738" w:type="dxa"/>
            <w:gridSpan w:val="5"/>
            <w:tcBorders>
              <w:top w:val="single" w:sz="4" w:space="0" w:color="auto"/>
              <w:left w:val="nil"/>
              <w:bottom w:val="nil"/>
              <w:right w:val="nil"/>
            </w:tcBorders>
            <w:hideMark/>
          </w:tcPr>
          <w:p w:rsidR="006D07CB" w:rsidRPr="006D07CB" w:rsidRDefault="006D07CB" w:rsidP="006D07CB">
            <w:pPr>
              <w:autoSpaceDE w:val="0"/>
              <w:autoSpaceDN w:val="0"/>
              <w:adjustRightInd w:val="0"/>
              <w:spacing w:before="120" w:line="240" w:lineRule="exact"/>
              <w:jc w:val="center"/>
              <w:rPr>
                <w:bCs/>
                <w:szCs w:val="28"/>
                <w:vertAlign w:val="subscript"/>
              </w:rPr>
            </w:pPr>
            <w:r w:rsidRPr="006D07CB">
              <w:rPr>
                <w:bCs/>
                <w:szCs w:val="28"/>
                <w:vertAlign w:val="subscript"/>
              </w:rPr>
              <w:t>(фамилия, имя, отчество (при наличии), степень родства)</w:t>
            </w:r>
          </w:p>
        </w:tc>
      </w:tr>
      <w:tr w:rsidR="006D07CB" w:rsidRPr="006D07CB" w:rsidTr="00B2201F">
        <w:tc>
          <w:tcPr>
            <w:tcW w:w="680" w:type="dxa"/>
            <w:gridSpan w:val="2"/>
            <w:hideMark/>
          </w:tcPr>
          <w:p w:rsidR="006D07CB" w:rsidRPr="006D07CB" w:rsidRDefault="006D07CB" w:rsidP="006D07CB">
            <w:pPr>
              <w:autoSpaceDE w:val="0"/>
              <w:autoSpaceDN w:val="0"/>
              <w:adjustRightInd w:val="0"/>
              <w:spacing w:before="120" w:line="240" w:lineRule="exact"/>
              <w:rPr>
                <w:bCs/>
                <w:szCs w:val="28"/>
              </w:rPr>
            </w:pPr>
            <w:r w:rsidRPr="006D07CB">
              <w:rPr>
                <w:bCs/>
                <w:szCs w:val="28"/>
              </w:rPr>
              <w:t>3.</w:t>
            </w:r>
          </w:p>
        </w:tc>
        <w:tc>
          <w:tcPr>
            <w:tcW w:w="8738" w:type="dxa"/>
            <w:gridSpan w:val="5"/>
            <w:tcBorders>
              <w:top w:val="nil"/>
              <w:left w:val="nil"/>
              <w:bottom w:val="single" w:sz="4" w:space="0" w:color="auto"/>
              <w:right w:val="nil"/>
            </w:tcBorders>
          </w:tcPr>
          <w:p w:rsidR="006D07CB" w:rsidRPr="006D07CB" w:rsidRDefault="006D07CB" w:rsidP="006D07CB">
            <w:pPr>
              <w:autoSpaceDE w:val="0"/>
              <w:autoSpaceDN w:val="0"/>
              <w:adjustRightInd w:val="0"/>
              <w:spacing w:before="120" w:line="240" w:lineRule="exact"/>
              <w:rPr>
                <w:bCs/>
                <w:szCs w:val="28"/>
              </w:rPr>
            </w:pPr>
          </w:p>
        </w:tc>
      </w:tr>
      <w:tr w:rsidR="006D07CB" w:rsidRPr="006D07CB" w:rsidTr="00B2201F">
        <w:tc>
          <w:tcPr>
            <w:tcW w:w="680" w:type="dxa"/>
            <w:gridSpan w:val="2"/>
          </w:tcPr>
          <w:p w:rsidR="006D07CB" w:rsidRPr="006D07CB" w:rsidRDefault="006D07CB" w:rsidP="006D07CB">
            <w:pPr>
              <w:autoSpaceDE w:val="0"/>
              <w:autoSpaceDN w:val="0"/>
              <w:adjustRightInd w:val="0"/>
              <w:spacing w:before="120" w:line="240" w:lineRule="exact"/>
              <w:rPr>
                <w:bCs/>
                <w:szCs w:val="28"/>
              </w:rPr>
            </w:pPr>
          </w:p>
        </w:tc>
        <w:tc>
          <w:tcPr>
            <w:tcW w:w="8738" w:type="dxa"/>
            <w:gridSpan w:val="5"/>
            <w:tcBorders>
              <w:top w:val="single" w:sz="4" w:space="0" w:color="auto"/>
              <w:left w:val="nil"/>
              <w:bottom w:val="nil"/>
              <w:right w:val="nil"/>
            </w:tcBorders>
            <w:hideMark/>
          </w:tcPr>
          <w:p w:rsidR="006D07CB" w:rsidRPr="006D07CB" w:rsidRDefault="006D07CB" w:rsidP="006D07CB">
            <w:pPr>
              <w:autoSpaceDE w:val="0"/>
              <w:autoSpaceDN w:val="0"/>
              <w:adjustRightInd w:val="0"/>
              <w:spacing w:before="120" w:line="240" w:lineRule="exact"/>
              <w:jc w:val="center"/>
              <w:rPr>
                <w:bCs/>
                <w:szCs w:val="28"/>
                <w:vertAlign w:val="subscript"/>
              </w:rPr>
            </w:pPr>
            <w:r w:rsidRPr="006D07CB">
              <w:rPr>
                <w:bCs/>
                <w:szCs w:val="28"/>
                <w:vertAlign w:val="subscript"/>
              </w:rPr>
              <w:t>(фамилия, имя, отчество (при наличии), степень родства)</w:t>
            </w:r>
          </w:p>
        </w:tc>
      </w:tr>
      <w:tr w:rsidR="006D07CB" w:rsidRPr="006D07CB" w:rsidTr="00B2201F">
        <w:tc>
          <w:tcPr>
            <w:tcW w:w="9418" w:type="dxa"/>
            <w:gridSpan w:val="7"/>
            <w:hideMark/>
          </w:tcPr>
          <w:p w:rsidR="006D07CB" w:rsidRPr="006D07CB" w:rsidRDefault="006D07CB" w:rsidP="00B2201F">
            <w:pPr>
              <w:spacing w:line="360" w:lineRule="atLeast"/>
              <w:ind w:firstLine="709"/>
              <w:jc w:val="both"/>
              <w:rPr>
                <w:szCs w:val="28"/>
              </w:rPr>
            </w:pPr>
            <w:proofErr w:type="gramStart"/>
            <w:r w:rsidRPr="006D07CB">
              <w:rPr>
                <w:bCs/>
                <w:szCs w:val="28"/>
              </w:rPr>
              <w:t xml:space="preserve">О возникновении обстоятельств, влекущих прекращение права на возмещение расходов на оплату найма жилого помещения в соответствии с </w:t>
            </w:r>
            <w:hyperlink r:id="rId43" w:history="1">
              <w:r w:rsidRPr="006D07CB">
                <w:rPr>
                  <w:bCs/>
                  <w:szCs w:val="28"/>
                </w:rPr>
                <w:t>пунктом 22</w:t>
              </w:r>
            </w:hyperlink>
            <w:r w:rsidRPr="006D07CB">
              <w:rPr>
                <w:bCs/>
                <w:szCs w:val="28"/>
              </w:rPr>
              <w:t xml:space="preserve"> Порядка </w:t>
            </w:r>
            <w:r w:rsidRPr="006D07CB">
              <w:rPr>
                <w:szCs w:val="28"/>
              </w:rPr>
              <w:t>компенсации расходов по найму жилого помещения лицам, замещающим муниципальные должности в Администрации Демян</w:t>
            </w:r>
            <w:r w:rsidR="001951BE">
              <w:rPr>
                <w:szCs w:val="28"/>
              </w:rPr>
              <w:t>-</w:t>
            </w:r>
            <w:r w:rsidRPr="006D07CB">
              <w:rPr>
                <w:szCs w:val="28"/>
              </w:rPr>
              <w:t>ского муниципального района, осуществляющим свою деятельность на постоянной (штатной) основе</w:t>
            </w:r>
            <w:r w:rsidRPr="006D07CB">
              <w:rPr>
                <w:bCs/>
                <w:szCs w:val="28"/>
              </w:rPr>
              <w:t xml:space="preserve"> (далее Порядок), обязуюсь сообщить в </w:t>
            </w:r>
            <w:proofErr w:type="spellStart"/>
            <w:r w:rsidRPr="006D07CB">
              <w:rPr>
                <w:bCs/>
                <w:szCs w:val="28"/>
              </w:rPr>
              <w:t>Адми</w:t>
            </w:r>
            <w:r w:rsidR="001951BE">
              <w:rPr>
                <w:bCs/>
                <w:szCs w:val="28"/>
              </w:rPr>
              <w:t>-</w:t>
            </w:r>
            <w:r w:rsidRPr="006D07CB">
              <w:rPr>
                <w:bCs/>
                <w:szCs w:val="28"/>
              </w:rPr>
              <w:t>нистрацию</w:t>
            </w:r>
            <w:proofErr w:type="spellEnd"/>
            <w:r w:rsidRPr="006D07CB">
              <w:rPr>
                <w:bCs/>
                <w:szCs w:val="28"/>
              </w:rPr>
              <w:t xml:space="preserve"> Демянского муниципального района в соответствии с </w:t>
            </w:r>
            <w:hyperlink r:id="rId44" w:history="1">
              <w:r w:rsidRPr="006D07CB">
                <w:rPr>
                  <w:bCs/>
                  <w:szCs w:val="28"/>
                </w:rPr>
                <w:t>пунктом 23</w:t>
              </w:r>
            </w:hyperlink>
            <w:r w:rsidRPr="006D07CB">
              <w:rPr>
                <w:bCs/>
                <w:szCs w:val="28"/>
              </w:rPr>
              <w:t xml:space="preserve"> Порядка.</w:t>
            </w:r>
            <w:proofErr w:type="gramEnd"/>
          </w:p>
        </w:tc>
      </w:tr>
      <w:tr w:rsidR="006D07CB" w:rsidRPr="006D07CB" w:rsidTr="00B2201F">
        <w:tc>
          <w:tcPr>
            <w:tcW w:w="9418" w:type="dxa"/>
            <w:gridSpan w:val="7"/>
            <w:hideMark/>
          </w:tcPr>
          <w:p w:rsidR="006D07CB" w:rsidRPr="006D07CB" w:rsidRDefault="006D07CB" w:rsidP="006D07CB">
            <w:pPr>
              <w:autoSpaceDE w:val="0"/>
              <w:autoSpaceDN w:val="0"/>
              <w:adjustRightInd w:val="0"/>
              <w:spacing w:line="240" w:lineRule="atLeast"/>
              <w:ind w:firstLine="709"/>
              <w:rPr>
                <w:bCs/>
                <w:szCs w:val="28"/>
              </w:rPr>
            </w:pPr>
            <w:r w:rsidRPr="006D07CB">
              <w:rPr>
                <w:bCs/>
                <w:szCs w:val="28"/>
              </w:rPr>
              <w:t>К заявлению прилагаю следующие документы:</w:t>
            </w:r>
          </w:p>
        </w:tc>
      </w:tr>
      <w:tr w:rsidR="006D07CB" w:rsidRPr="006D07CB" w:rsidTr="00B2201F">
        <w:tc>
          <w:tcPr>
            <w:tcW w:w="340" w:type="dxa"/>
            <w:hideMark/>
          </w:tcPr>
          <w:p w:rsidR="006D07CB" w:rsidRPr="006D07CB" w:rsidRDefault="006D07CB" w:rsidP="006D07CB">
            <w:pPr>
              <w:autoSpaceDE w:val="0"/>
              <w:autoSpaceDN w:val="0"/>
              <w:adjustRightInd w:val="0"/>
              <w:spacing w:before="120" w:line="240" w:lineRule="exact"/>
              <w:jc w:val="both"/>
              <w:rPr>
                <w:bCs/>
                <w:szCs w:val="28"/>
              </w:rPr>
            </w:pPr>
            <w:r w:rsidRPr="006D07CB">
              <w:rPr>
                <w:bCs/>
                <w:szCs w:val="28"/>
              </w:rPr>
              <w:t>1.</w:t>
            </w:r>
          </w:p>
        </w:tc>
        <w:tc>
          <w:tcPr>
            <w:tcW w:w="9078" w:type="dxa"/>
            <w:gridSpan w:val="6"/>
            <w:tcBorders>
              <w:top w:val="nil"/>
              <w:left w:val="nil"/>
              <w:bottom w:val="single" w:sz="4" w:space="0" w:color="auto"/>
              <w:right w:val="nil"/>
            </w:tcBorders>
          </w:tcPr>
          <w:p w:rsidR="006D07CB" w:rsidRPr="006D07CB" w:rsidRDefault="006D07CB" w:rsidP="006D07CB">
            <w:pPr>
              <w:autoSpaceDE w:val="0"/>
              <w:autoSpaceDN w:val="0"/>
              <w:adjustRightInd w:val="0"/>
              <w:spacing w:before="120" w:line="240" w:lineRule="exact"/>
              <w:rPr>
                <w:bCs/>
                <w:szCs w:val="28"/>
              </w:rPr>
            </w:pPr>
          </w:p>
        </w:tc>
      </w:tr>
      <w:tr w:rsidR="006D07CB" w:rsidRPr="006D07CB" w:rsidTr="00B2201F">
        <w:tc>
          <w:tcPr>
            <w:tcW w:w="340" w:type="dxa"/>
            <w:hideMark/>
          </w:tcPr>
          <w:p w:rsidR="006D07CB" w:rsidRPr="006D07CB" w:rsidRDefault="006D07CB" w:rsidP="006D07CB">
            <w:pPr>
              <w:autoSpaceDE w:val="0"/>
              <w:autoSpaceDN w:val="0"/>
              <w:adjustRightInd w:val="0"/>
              <w:spacing w:before="120" w:line="240" w:lineRule="exact"/>
              <w:jc w:val="both"/>
              <w:rPr>
                <w:bCs/>
                <w:szCs w:val="28"/>
              </w:rPr>
            </w:pPr>
            <w:r w:rsidRPr="006D07CB">
              <w:rPr>
                <w:bCs/>
                <w:szCs w:val="28"/>
              </w:rPr>
              <w:t>2.</w:t>
            </w:r>
          </w:p>
        </w:tc>
        <w:tc>
          <w:tcPr>
            <w:tcW w:w="9078" w:type="dxa"/>
            <w:gridSpan w:val="6"/>
            <w:tcBorders>
              <w:top w:val="single" w:sz="4" w:space="0" w:color="auto"/>
              <w:left w:val="nil"/>
              <w:bottom w:val="single" w:sz="4" w:space="0" w:color="auto"/>
              <w:right w:val="nil"/>
            </w:tcBorders>
          </w:tcPr>
          <w:p w:rsidR="006D07CB" w:rsidRPr="006D07CB" w:rsidRDefault="006D07CB" w:rsidP="006D07CB">
            <w:pPr>
              <w:autoSpaceDE w:val="0"/>
              <w:autoSpaceDN w:val="0"/>
              <w:adjustRightInd w:val="0"/>
              <w:spacing w:before="120" w:line="240" w:lineRule="exact"/>
              <w:rPr>
                <w:bCs/>
                <w:szCs w:val="28"/>
              </w:rPr>
            </w:pPr>
          </w:p>
        </w:tc>
      </w:tr>
      <w:tr w:rsidR="006D07CB" w:rsidRPr="006D07CB" w:rsidTr="00B2201F">
        <w:tc>
          <w:tcPr>
            <w:tcW w:w="340" w:type="dxa"/>
            <w:hideMark/>
          </w:tcPr>
          <w:p w:rsidR="006D07CB" w:rsidRPr="006D07CB" w:rsidRDefault="006D07CB" w:rsidP="006D07CB">
            <w:pPr>
              <w:autoSpaceDE w:val="0"/>
              <w:autoSpaceDN w:val="0"/>
              <w:adjustRightInd w:val="0"/>
              <w:spacing w:before="120" w:line="240" w:lineRule="exact"/>
              <w:jc w:val="both"/>
              <w:rPr>
                <w:bCs/>
                <w:szCs w:val="28"/>
              </w:rPr>
            </w:pPr>
            <w:r w:rsidRPr="006D07CB">
              <w:rPr>
                <w:bCs/>
                <w:szCs w:val="28"/>
              </w:rPr>
              <w:t>3.</w:t>
            </w:r>
          </w:p>
        </w:tc>
        <w:tc>
          <w:tcPr>
            <w:tcW w:w="9078" w:type="dxa"/>
            <w:gridSpan w:val="6"/>
            <w:tcBorders>
              <w:top w:val="single" w:sz="4" w:space="0" w:color="auto"/>
              <w:left w:val="nil"/>
              <w:bottom w:val="single" w:sz="4" w:space="0" w:color="auto"/>
              <w:right w:val="nil"/>
            </w:tcBorders>
          </w:tcPr>
          <w:p w:rsidR="006D07CB" w:rsidRPr="006D07CB" w:rsidRDefault="006D07CB" w:rsidP="006D07CB">
            <w:pPr>
              <w:autoSpaceDE w:val="0"/>
              <w:autoSpaceDN w:val="0"/>
              <w:adjustRightInd w:val="0"/>
              <w:spacing w:before="120" w:line="240" w:lineRule="exact"/>
              <w:rPr>
                <w:bCs/>
                <w:szCs w:val="28"/>
              </w:rPr>
            </w:pPr>
          </w:p>
        </w:tc>
      </w:tr>
      <w:tr w:rsidR="006D07CB" w:rsidRPr="006D07CB" w:rsidTr="00B2201F">
        <w:tc>
          <w:tcPr>
            <w:tcW w:w="9418" w:type="dxa"/>
            <w:gridSpan w:val="7"/>
          </w:tcPr>
          <w:p w:rsidR="006D07CB" w:rsidRPr="006D07CB" w:rsidRDefault="006D07CB" w:rsidP="006D07CB">
            <w:pPr>
              <w:autoSpaceDE w:val="0"/>
              <w:autoSpaceDN w:val="0"/>
              <w:adjustRightInd w:val="0"/>
              <w:spacing w:before="120" w:line="240" w:lineRule="exact"/>
              <w:rPr>
                <w:bCs/>
                <w:szCs w:val="28"/>
              </w:rPr>
            </w:pPr>
          </w:p>
        </w:tc>
      </w:tr>
      <w:tr w:rsidR="006D07CB" w:rsidRPr="006D07CB" w:rsidTr="00B2201F">
        <w:tc>
          <w:tcPr>
            <w:tcW w:w="5102" w:type="dxa"/>
            <w:gridSpan w:val="5"/>
            <w:tcBorders>
              <w:top w:val="nil"/>
              <w:left w:val="nil"/>
              <w:bottom w:val="single" w:sz="4" w:space="0" w:color="auto"/>
              <w:right w:val="nil"/>
            </w:tcBorders>
            <w:vAlign w:val="bottom"/>
          </w:tcPr>
          <w:p w:rsidR="006D07CB" w:rsidRPr="006D07CB" w:rsidRDefault="006D07CB" w:rsidP="006D07CB">
            <w:pPr>
              <w:autoSpaceDE w:val="0"/>
              <w:autoSpaceDN w:val="0"/>
              <w:adjustRightInd w:val="0"/>
              <w:spacing w:before="120" w:line="240" w:lineRule="exact"/>
              <w:rPr>
                <w:bCs/>
                <w:szCs w:val="28"/>
              </w:rPr>
            </w:pPr>
          </w:p>
        </w:tc>
        <w:tc>
          <w:tcPr>
            <w:tcW w:w="340" w:type="dxa"/>
            <w:vAlign w:val="bottom"/>
          </w:tcPr>
          <w:p w:rsidR="006D07CB" w:rsidRPr="006D07CB" w:rsidRDefault="006D07CB" w:rsidP="006D07CB">
            <w:pPr>
              <w:autoSpaceDE w:val="0"/>
              <w:autoSpaceDN w:val="0"/>
              <w:adjustRightInd w:val="0"/>
              <w:spacing w:before="120" w:line="240" w:lineRule="exact"/>
              <w:rPr>
                <w:bCs/>
                <w:szCs w:val="28"/>
              </w:rPr>
            </w:pPr>
          </w:p>
        </w:tc>
        <w:tc>
          <w:tcPr>
            <w:tcW w:w="3976" w:type="dxa"/>
            <w:vAlign w:val="bottom"/>
            <w:hideMark/>
          </w:tcPr>
          <w:p w:rsidR="006D07CB" w:rsidRPr="006D07CB" w:rsidRDefault="006D07CB" w:rsidP="006D07CB">
            <w:pPr>
              <w:autoSpaceDE w:val="0"/>
              <w:autoSpaceDN w:val="0"/>
              <w:adjustRightInd w:val="0"/>
              <w:spacing w:before="120" w:line="240" w:lineRule="exact"/>
              <w:jc w:val="center"/>
              <w:rPr>
                <w:bCs/>
                <w:szCs w:val="28"/>
              </w:rPr>
            </w:pPr>
            <w:r w:rsidRPr="006D07CB">
              <w:rPr>
                <w:bCs/>
                <w:szCs w:val="28"/>
              </w:rPr>
              <w:t>И.О. Фамилия</w:t>
            </w:r>
          </w:p>
        </w:tc>
      </w:tr>
      <w:tr w:rsidR="006D07CB" w:rsidRPr="006D07CB" w:rsidTr="00B2201F">
        <w:tc>
          <w:tcPr>
            <w:tcW w:w="5102" w:type="dxa"/>
            <w:gridSpan w:val="5"/>
            <w:tcBorders>
              <w:top w:val="single" w:sz="4" w:space="0" w:color="auto"/>
              <w:left w:val="nil"/>
              <w:bottom w:val="nil"/>
              <w:right w:val="nil"/>
            </w:tcBorders>
            <w:hideMark/>
          </w:tcPr>
          <w:p w:rsidR="006D07CB" w:rsidRPr="006D07CB" w:rsidRDefault="006D07CB" w:rsidP="006D07CB">
            <w:pPr>
              <w:autoSpaceDE w:val="0"/>
              <w:autoSpaceDN w:val="0"/>
              <w:adjustRightInd w:val="0"/>
              <w:spacing w:before="120" w:line="240" w:lineRule="exact"/>
              <w:jc w:val="center"/>
              <w:rPr>
                <w:bCs/>
                <w:szCs w:val="28"/>
                <w:vertAlign w:val="subscript"/>
              </w:rPr>
            </w:pPr>
            <w:r w:rsidRPr="006D07CB">
              <w:rPr>
                <w:bCs/>
                <w:szCs w:val="28"/>
                <w:vertAlign w:val="subscript"/>
              </w:rPr>
              <w:t>(подпись)</w:t>
            </w:r>
          </w:p>
        </w:tc>
        <w:tc>
          <w:tcPr>
            <w:tcW w:w="340" w:type="dxa"/>
          </w:tcPr>
          <w:p w:rsidR="006D07CB" w:rsidRPr="006D07CB" w:rsidRDefault="006D07CB" w:rsidP="006D07CB">
            <w:pPr>
              <w:autoSpaceDE w:val="0"/>
              <w:autoSpaceDN w:val="0"/>
              <w:adjustRightInd w:val="0"/>
              <w:spacing w:before="120" w:line="240" w:lineRule="exact"/>
              <w:rPr>
                <w:bCs/>
                <w:szCs w:val="28"/>
              </w:rPr>
            </w:pPr>
          </w:p>
        </w:tc>
        <w:tc>
          <w:tcPr>
            <w:tcW w:w="3976" w:type="dxa"/>
          </w:tcPr>
          <w:p w:rsidR="006D07CB" w:rsidRPr="006D07CB" w:rsidRDefault="006D07CB" w:rsidP="006D07CB">
            <w:pPr>
              <w:autoSpaceDE w:val="0"/>
              <w:autoSpaceDN w:val="0"/>
              <w:adjustRightInd w:val="0"/>
              <w:spacing w:before="120" w:line="240" w:lineRule="exact"/>
              <w:rPr>
                <w:bCs/>
                <w:szCs w:val="28"/>
              </w:rPr>
            </w:pPr>
          </w:p>
        </w:tc>
      </w:tr>
    </w:tbl>
    <w:p w:rsidR="006D07CB" w:rsidRPr="006D07CB" w:rsidRDefault="006D07CB" w:rsidP="006D07CB">
      <w:pPr>
        <w:spacing w:before="120" w:line="240" w:lineRule="exact"/>
        <w:rPr>
          <w:bCs/>
          <w:szCs w:val="28"/>
        </w:rPr>
      </w:pPr>
    </w:p>
    <w:p w:rsidR="006D07CB" w:rsidRPr="006D07CB" w:rsidRDefault="006D07CB" w:rsidP="006D07CB">
      <w:pPr>
        <w:rPr>
          <w:sz w:val="24"/>
          <w:szCs w:val="24"/>
        </w:rPr>
      </w:pPr>
    </w:p>
    <w:p w:rsidR="006D07CB" w:rsidRDefault="006D07CB" w:rsidP="00F57ED8">
      <w:pPr>
        <w:spacing w:line="360" w:lineRule="atLeast"/>
        <w:rPr>
          <w:szCs w:val="2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sectPr w:rsidR="00620D80" w:rsidRPr="00620D80" w:rsidSect="00EF1FC3">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707" w:rsidRDefault="00F97707" w:rsidP="00A114BE">
      <w:r>
        <w:separator/>
      </w:r>
    </w:p>
  </w:endnote>
  <w:endnote w:type="continuationSeparator" w:id="0">
    <w:p w:rsidR="00F97707" w:rsidRDefault="00F97707"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45D" w:rsidRDefault="003E645D">
    <w:pPr>
      <w:pStyle w:val="ae"/>
    </w:pPr>
    <w:r>
      <w:t>аи</w:t>
    </w:r>
  </w:p>
  <w:p w:rsidR="003E645D" w:rsidRDefault="003E645D">
    <w:pPr>
      <w:pStyle w:val="ae"/>
    </w:pPr>
    <w:r>
      <w:t xml:space="preserve">№ </w:t>
    </w:r>
    <w:r w:rsidR="00E34950">
      <w:t>1560</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45D" w:rsidRPr="003E645D" w:rsidRDefault="003E645D" w:rsidP="003E645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707" w:rsidRDefault="00F97707" w:rsidP="00A114BE">
      <w:r>
        <w:separator/>
      </w:r>
    </w:p>
  </w:footnote>
  <w:footnote w:type="continuationSeparator" w:id="0">
    <w:p w:rsidR="00F97707" w:rsidRDefault="00F97707"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CD6BE5" w:rsidRDefault="00CD6BE5">
        <w:pPr>
          <w:pStyle w:val="aff0"/>
          <w:jc w:val="center"/>
        </w:pPr>
        <w:r>
          <w:fldChar w:fldCharType="begin"/>
        </w:r>
        <w:r>
          <w:instrText>PAGE   \* MERGEFORMAT</w:instrText>
        </w:r>
        <w:r>
          <w:fldChar w:fldCharType="separate"/>
        </w:r>
        <w:r w:rsidR="00AA71BD">
          <w:rPr>
            <w:noProof/>
          </w:rPr>
          <w:t>2</w:t>
        </w:r>
        <w:r>
          <w:fldChar w:fldCharType="end"/>
        </w:r>
      </w:p>
    </w:sdtContent>
  </w:sdt>
  <w:p w:rsidR="00CD6BE5" w:rsidRDefault="00CD6BE5">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5">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6">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19">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6">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7">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2">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3"/>
  </w:num>
  <w:num w:numId="3">
    <w:abstractNumId w:val="4"/>
  </w:num>
  <w:num w:numId="4">
    <w:abstractNumId w:val="0"/>
  </w:num>
  <w:num w:numId="5">
    <w:abstractNumId w:val="9"/>
  </w:num>
  <w:num w:numId="6">
    <w:abstractNumId w:val="16"/>
  </w:num>
  <w:num w:numId="7">
    <w:abstractNumId w:val="32"/>
  </w:num>
  <w:num w:numId="8">
    <w:abstractNumId w:val="31"/>
  </w:num>
  <w:num w:numId="9">
    <w:abstractNumId w:val="19"/>
  </w:num>
  <w:num w:numId="10">
    <w:abstractNumId w:val="23"/>
  </w:num>
  <w:num w:numId="11">
    <w:abstractNumId w:val="12"/>
  </w:num>
  <w:num w:numId="12">
    <w:abstractNumId w:val="17"/>
  </w:num>
  <w:num w:numId="13">
    <w:abstractNumId w:val="21"/>
  </w:num>
  <w:num w:numId="14">
    <w:abstractNumId w:val="8"/>
  </w:num>
  <w:num w:numId="15">
    <w:abstractNumId w:val="3"/>
  </w:num>
  <w:num w:numId="16">
    <w:abstractNumId w:val="29"/>
  </w:num>
  <w:num w:numId="17">
    <w:abstractNumId w:val="24"/>
  </w:num>
  <w:num w:numId="18">
    <w:abstractNumId w:val="11"/>
  </w:num>
  <w:num w:numId="19">
    <w:abstractNumId w:val="33"/>
  </w:num>
  <w:num w:numId="20">
    <w:abstractNumId w:val="18"/>
  </w:num>
  <w:num w:numId="21">
    <w:abstractNumId w:val="20"/>
  </w:num>
  <w:num w:numId="22">
    <w:abstractNumId w:val="26"/>
  </w:num>
  <w:num w:numId="23">
    <w:abstractNumId w:val="25"/>
  </w:num>
  <w:num w:numId="24">
    <w:abstractNumId w:val="27"/>
  </w:num>
  <w:num w:numId="25">
    <w:abstractNumId w:val="1"/>
  </w:num>
  <w:num w:numId="26">
    <w:abstractNumId w:val="2"/>
  </w:num>
  <w:num w:numId="27">
    <w:abstractNumId w:val="14"/>
  </w:num>
  <w:num w:numId="28">
    <w:abstractNumId w:val="6"/>
    <w:lvlOverride w:ilvl="0">
      <w:startOverride w:val="1"/>
    </w:lvlOverride>
  </w:num>
  <w:num w:numId="29">
    <w:abstractNumId w:val="5"/>
  </w:num>
  <w:num w:numId="30">
    <w:abstractNumId w:val="28"/>
  </w:num>
  <w:num w:numId="31">
    <w:abstractNumId w:val="15"/>
  </w:num>
  <w:num w:numId="32">
    <w:abstractNumId w:val="22"/>
  </w:num>
  <w:num w:numId="33">
    <w:abstractNumId w:val="7"/>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0B3F"/>
    <w:rsid w:val="000135C7"/>
    <w:rsid w:val="00014F7C"/>
    <w:rsid w:val="00016742"/>
    <w:rsid w:val="00017B0E"/>
    <w:rsid w:val="0002471D"/>
    <w:rsid w:val="000273F6"/>
    <w:rsid w:val="00030FC8"/>
    <w:rsid w:val="00031621"/>
    <w:rsid w:val="00033785"/>
    <w:rsid w:val="000432D7"/>
    <w:rsid w:val="00050215"/>
    <w:rsid w:val="00054828"/>
    <w:rsid w:val="000561B5"/>
    <w:rsid w:val="00056360"/>
    <w:rsid w:val="00056EE5"/>
    <w:rsid w:val="00060056"/>
    <w:rsid w:val="000619CD"/>
    <w:rsid w:val="00063C30"/>
    <w:rsid w:val="000650B5"/>
    <w:rsid w:val="000779D1"/>
    <w:rsid w:val="000813D7"/>
    <w:rsid w:val="00081ECC"/>
    <w:rsid w:val="000845CC"/>
    <w:rsid w:val="0008506E"/>
    <w:rsid w:val="0008765D"/>
    <w:rsid w:val="00087D2D"/>
    <w:rsid w:val="000900E7"/>
    <w:rsid w:val="00091099"/>
    <w:rsid w:val="00091AE3"/>
    <w:rsid w:val="000A3807"/>
    <w:rsid w:val="000A420D"/>
    <w:rsid w:val="000A452C"/>
    <w:rsid w:val="000A50E7"/>
    <w:rsid w:val="000A542B"/>
    <w:rsid w:val="000A6339"/>
    <w:rsid w:val="000B1B03"/>
    <w:rsid w:val="000B4315"/>
    <w:rsid w:val="000C50E3"/>
    <w:rsid w:val="000C6339"/>
    <w:rsid w:val="000C6C76"/>
    <w:rsid w:val="000D20F2"/>
    <w:rsid w:val="000D33B2"/>
    <w:rsid w:val="000D46F2"/>
    <w:rsid w:val="000D53B4"/>
    <w:rsid w:val="000D593F"/>
    <w:rsid w:val="000D6AEC"/>
    <w:rsid w:val="000D6CEF"/>
    <w:rsid w:val="000E2591"/>
    <w:rsid w:val="000E474D"/>
    <w:rsid w:val="000E56C1"/>
    <w:rsid w:val="000E5B64"/>
    <w:rsid w:val="000E63DE"/>
    <w:rsid w:val="000E664E"/>
    <w:rsid w:val="000E6AD8"/>
    <w:rsid w:val="000F0045"/>
    <w:rsid w:val="000F0067"/>
    <w:rsid w:val="000F3304"/>
    <w:rsid w:val="000F3BFE"/>
    <w:rsid w:val="00100327"/>
    <w:rsid w:val="00102332"/>
    <w:rsid w:val="001026BB"/>
    <w:rsid w:val="00102EA4"/>
    <w:rsid w:val="00111C25"/>
    <w:rsid w:val="00113968"/>
    <w:rsid w:val="00115FE4"/>
    <w:rsid w:val="00122434"/>
    <w:rsid w:val="001229BA"/>
    <w:rsid w:val="0012731E"/>
    <w:rsid w:val="00130E49"/>
    <w:rsid w:val="00131376"/>
    <w:rsid w:val="00135629"/>
    <w:rsid w:val="001363C9"/>
    <w:rsid w:val="00137005"/>
    <w:rsid w:val="00141BD5"/>
    <w:rsid w:val="00141ED3"/>
    <w:rsid w:val="00142809"/>
    <w:rsid w:val="00145752"/>
    <w:rsid w:val="001459A1"/>
    <w:rsid w:val="001500BC"/>
    <w:rsid w:val="00154854"/>
    <w:rsid w:val="001606E9"/>
    <w:rsid w:val="00163884"/>
    <w:rsid w:val="0017053A"/>
    <w:rsid w:val="00171393"/>
    <w:rsid w:val="00171C35"/>
    <w:rsid w:val="0017246B"/>
    <w:rsid w:val="00176ED4"/>
    <w:rsid w:val="001817E9"/>
    <w:rsid w:val="001843BA"/>
    <w:rsid w:val="0018774A"/>
    <w:rsid w:val="001903FA"/>
    <w:rsid w:val="00193A4D"/>
    <w:rsid w:val="001951BE"/>
    <w:rsid w:val="00195294"/>
    <w:rsid w:val="0019761B"/>
    <w:rsid w:val="00197750"/>
    <w:rsid w:val="001A48A7"/>
    <w:rsid w:val="001A4E39"/>
    <w:rsid w:val="001B07C9"/>
    <w:rsid w:val="001B1389"/>
    <w:rsid w:val="001B1B29"/>
    <w:rsid w:val="001B5493"/>
    <w:rsid w:val="001B63F8"/>
    <w:rsid w:val="001B64E7"/>
    <w:rsid w:val="001C39C9"/>
    <w:rsid w:val="001C7363"/>
    <w:rsid w:val="001D1B1A"/>
    <w:rsid w:val="001D2A3A"/>
    <w:rsid w:val="001D32A2"/>
    <w:rsid w:val="001E0296"/>
    <w:rsid w:val="001E2455"/>
    <w:rsid w:val="001F07E1"/>
    <w:rsid w:val="001F0E42"/>
    <w:rsid w:val="001F19CA"/>
    <w:rsid w:val="001F259E"/>
    <w:rsid w:val="001F7811"/>
    <w:rsid w:val="001F7D2D"/>
    <w:rsid w:val="001F7FD7"/>
    <w:rsid w:val="00201A0E"/>
    <w:rsid w:val="00203AD8"/>
    <w:rsid w:val="00205CF6"/>
    <w:rsid w:val="00207D58"/>
    <w:rsid w:val="00211994"/>
    <w:rsid w:val="0021577A"/>
    <w:rsid w:val="00217668"/>
    <w:rsid w:val="00217D55"/>
    <w:rsid w:val="00221024"/>
    <w:rsid w:val="00224492"/>
    <w:rsid w:val="002311C1"/>
    <w:rsid w:val="00231D9C"/>
    <w:rsid w:val="00232D0F"/>
    <w:rsid w:val="00234A0F"/>
    <w:rsid w:val="0024369D"/>
    <w:rsid w:val="0024498B"/>
    <w:rsid w:val="00244F2B"/>
    <w:rsid w:val="0025007D"/>
    <w:rsid w:val="0025020B"/>
    <w:rsid w:val="00252368"/>
    <w:rsid w:val="00253038"/>
    <w:rsid w:val="00253A6E"/>
    <w:rsid w:val="00257334"/>
    <w:rsid w:val="002607CB"/>
    <w:rsid w:val="00260855"/>
    <w:rsid w:val="0026095F"/>
    <w:rsid w:val="00261CBA"/>
    <w:rsid w:val="002629BF"/>
    <w:rsid w:val="00262F2C"/>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6F7A"/>
    <w:rsid w:val="00297490"/>
    <w:rsid w:val="002A0B15"/>
    <w:rsid w:val="002A1381"/>
    <w:rsid w:val="002A2E33"/>
    <w:rsid w:val="002A49D5"/>
    <w:rsid w:val="002B6E2B"/>
    <w:rsid w:val="002B6EAC"/>
    <w:rsid w:val="002C0566"/>
    <w:rsid w:val="002C2698"/>
    <w:rsid w:val="002C4B50"/>
    <w:rsid w:val="002C5A3B"/>
    <w:rsid w:val="002C5F56"/>
    <w:rsid w:val="002D2379"/>
    <w:rsid w:val="002E1235"/>
    <w:rsid w:val="002E289E"/>
    <w:rsid w:val="002E41F8"/>
    <w:rsid w:val="002E43B2"/>
    <w:rsid w:val="002E57D7"/>
    <w:rsid w:val="002F0B63"/>
    <w:rsid w:val="002F139F"/>
    <w:rsid w:val="002F2436"/>
    <w:rsid w:val="002F275B"/>
    <w:rsid w:val="002F5D5B"/>
    <w:rsid w:val="00302207"/>
    <w:rsid w:val="00304923"/>
    <w:rsid w:val="00306D20"/>
    <w:rsid w:val="003075AD"/>
    <w:rsid w:val="00311494"/>
    <w:rsid w:val="00312453"/>
    <w:rsid w:val="00314888"/>
    <w:rsid w:val="00315D50"/>
    <w:rsid w:val="00325D06"/>
    <w:rsid w:val="00325D5E"/>
    <w:rsid w:val="00327197"/>
    <w:rsid w:val="003325C4"/>
    <w:rsid w:val="00341B76"/>
    <w:rsid w:val="0034471B"/>
    <w:rsid w:val="00344D7C"/>
    <w:rsid w:val="00347023"/>
    <w:rsid w:val="00347381"/>
    <w:rsid w:val="003510F1"/>
    <w:rsid w:val="003602EC"/>
    <w:rsid w:val="00361664"/>
    <w:rsid w:val="00362FEA"/>
    <w:rsid w:val="003647F4"/>
    <w:rsid w:val="00366567"/>
    <w:rsid w:val="003708CC"/>
    <w:rsid w:val="0037601C"/>
    <w:rsid w:val="003768AB"/>
    <w:rsid w:val="00376F15"/>
    <w:rsid w:val="00377FAA"/>
    <w:rsid w:val="00381C15"/>
    <w:rsid w:val="00382FCE"/>
    <w:rsid w:val="00385B0B"/>
    <w:rsid w:val="003871D9"/>
    <w:rsid w:val="003906FE"/>
    <w:rsid w:val="00392F69"/>
    <w:rsid w:val="003A1907"/>
    <w:rsid w:val="003A3252"/>
    <w:rsid w:val="003A4498"/>
    <w:rsid w:val="003A6791"/>
    <w:rsid w:val="003A6A0A"/>
    <w:rsid w:val="003A7508"/>
    <w:rsid w:val="003B04CE"/>
    <w:rsid w:val="003B0FF9"/>
    <w:rsid w:val="003B361E"/>
    <w:rsid w:val="003B43DC"/>
    <w:rsid w:val="003B4D95"/>
    <w:rsid w:val="003B7F10"/>
    <w:rsid w:val="003C0BAD"/>
    <w:rsid w:val="003C137E"/>
    <w:rsid w:val="003C1845"/>
    <w:rsid w:val="003C2B7A"/>
    <w:rsid w:val="003C3211"/>
    <w:rsid w:val="003D17D1"/>
    <w:rsid w:val="003D32BB"/>
    <w:rsid w:val="003D615C"/>
    <w:rsid w:val="003D6E69"/>
    <w:rsid w:val="003E004C"/>
    <w:rsid w:val="003E24D0"/>
    <w:rsid w:val="003E2AEA"/>
    <w:rsid w:val="003E35BD"/>
    <w:rsid w:val="003E50C4"/>
    <w:rsid w:val="003E645D"/>
    <w:rsid w:val="003E71C5"/>
    <w:rsid w:val="003E7B93"/>
    <w:rsid w:val="003E7E2C"/>
    <w:rsid w:val="003F1732"/>
    <w:rsid w:val="003F2045"/>
    <w:rsid w:val="003F3DE3"/>
    <w:rsid w:val="00404776"/>
    <w:rsid w:val="00407458"/>
    <w:rsid w:val="0040773F"/>
    <w:rsid w:val="00407900"/>
    <w:rsid w:val="004110F1"/>
    <w:rsid w:val="0041116E"/>
    <w:rsid w:val="0041154D"/>
    <w:rsid w:val="004118DA"/>
    <w:rsid w:val="004132C5"/>
    <w:rsid w:val="00417D4A"/>
    <w:rsid w:val="00421F00"/>
    <w:rsid w:val="00426619"/>
    <w:rsid w:val="00430B13"/>
    <w:rsid w:val="00432132"/>
    <w:rsid w:val="0043252E"/>
    <w:rsid w:val="004406D0"/>
    <w:rsid w:val="00443D04"/>
    <w:rsid w:val="00445087"/>
    <w:rsid w:val="00445D56"/>
    <w:rsid w:val="0044717C"/>
    <w:rsid w:val="0044766A"/>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5749"/>
    <w:rsid w:val="00476106"/>
    <w:rsid w:val="00480D14"/>
    <w:rsid w:val="004812EB"/>
    <w:rsid w:val="00483B54"/>
    <w:rsid w:val="00487519"/>
    <w:rsid w:val="00487675"/>
    <w:rsid w:val="00487F47"/>
    <w:rsid w:val="00492841"/>
    <w:rsid w:val="004936DD"/>
    <w:rsid w:val="004A0CC3"/>
    <w:rsid w:val="004A5B91"/>
    <w:rsid w:val="004A7DB4"/>
    <w:rsid w:val="004B06D3"/>
    <w:rsid w:val="004B50D2"/>
    <w:rsid w:val="004B519E"/>
    <w:rsid w:val="004B6D47"/>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0BC4"/>
    <w:rsid w:val="00502A62"/>
    <w:rsid w:val="00502ABD"/>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519BB"/>
    <w:rsid w:val="0056364F"/>
    <w:rsid w:val="005637BA"/>
    <w:rsid w:val="005649C4"/>
    <w:rsid w:val="005651EE"/>
    <w:rsid w:val="00565CEE"/>
    <w:rsid w:val="005661C2"/>
    <w:rsid w:val="00570F13"/>
    <w:rsid w:val="00573AD3"/>
    <w:rsid w:val="005754BA"/>
    <w:rsid w:val="00583A18"/>
    <w:rsid w:val="00592863"/>
    <w:rsid w:val="005928E8"/>
    <w:rsid w:val="005966C2"/>
    <w:rsid w:val="00597B8C"/>
    <w:rsid w:val="005A12ED"/>
    <w:rsid w:val="005A1DE9"/>
    <w:rsid w:val="005A2054"/>
    <w:rsid w:val="005A33FE"/>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64F"/>
    <w:rsid w:val="005F4579"/>
    <w:rsid w:val="005F7348"/>
    <w:rsid w:val="005F79A8"/>
    <w:rsid w:val="005F7D7F"/>
    <w:rsid w:val="00601BB5"/>
    <w:rsid w:val="00601CDC"/>
    <w:rsid w:val="00606CE3"/>
    <w:rsid w:val="00610265"/>
    <w:rsid w:val="00614E9A"/>
    <w:rsid w:val="00615A92"/>
    <w:rsid w:val="00615C56"/>
    <w:rsid w:val="0061773C"/>
    <w:rsid w:val="006177C8"/>
    <w:rsid w:val="00620144"/>
    <w:rsid w:val="00620D80"/>
    <w:rsid w:val="00622056"/>
    <w:rsid w:val="00623362"/>
    <w:rsid w:val="00623535"/>
    <w:rsid w:val="006269DC"/>
    <w:rsid w:val="00626ACB"/>
    <w:rsid w:val="00626CEE"/>
    <w:rsid w:val="006322B6"/>
    <w:rsid w:val="00632422"/>
    <w:rsid w:val="006364B4"/>
    <w:rsid w:val="00641022"/>
    <w:rsid w:val="00641569"/>
    <w:rsid w:val="00645E32"/>
    <w:rsid w:val="00650D1F"/>
    <w:rsid w:val="00653C6F"/>
    <w:rsid w:val="00654EBB"/>
    <w:rsid w:val="00661374"/>
    <w:rsid w:val="006633E8"/>
    <w:rsid w:val="0066599A"/>
    <w:rsid w:val="00665C8A"/>
    <w:rsid w:val="006660A9"/>
    <w:rsid w:val="006660B6"/>
    <w:rsid w:val="00666791"/>
    <w:rsid w:val="00670745"/>
    <w:rsid w:val="00672F44"/>
    <w:rsid w:val="0067374C"/>
    <w:rsid w:val="0067462E"/>
    <w:rsid w:val="00675DAB"/>
    <w:rsid w:val="0067663B"/>
    <w:rsid w:val="00684136"/>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D8"/>
    <w:rsid w:val="006C02ED"/>
    <w:rsid w:val="006C2159"/>
    <w:rsid w:val="006C3378"/>
    <w:rsid w:val="006C48A8"/>
    <w:rsid w:val="006C6B1B"/>
    <w:rsid w:val="006D07CB"/>
    <w:rsid w:val="006D0AA2"/>
    <w:rsid w:val="006D2B5A"/>
    <w:rsid w:val="006D3928"/>
    <w:rsid w:val="006D71F4"/>
    <w:rsid w:val="006E2580"/>
    <w:rsid w:val="006E4229"/>
    <w:rsid w:val="006E4672"/>
    <w:rsid w:val="006E4920"/>
    <w:rsid w:val="006E72EF"/>
    <w:rsid w:val="006E7324"/>
    <w:rsid w:val="006F2348"/>
    <w:rsid w:val="006F23E4"/>
    <w:rsid w:val="006F2980"/>
    <w:rsid w:val="006F39B3"/>
    <w:rsid w:val="006F432C"/>
    <w:rsid w:val="006F4C1B"/>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1B0"/>
    <w:rsid w:val="00760F2D"/>
    <w:rsid w:val="00761D19"/>
    <w:rsid w:val="00763F8E"/>
    <w:rsid w:val="0076627B"/>
    <w:rsid w:val="00767B93"/>
    <w:rsid w:val="00770363"/>
    <w:rsid w:val="00771A96"/>
    <w:rsid w:val="007723F2"/>
    <w:rsid w:val="007752C6"/>
    <w:rsid w:val="00775DEA"/>
    <w:rsid w:val="00776A88"/>
    <w:rsid w:val="00780CAC"/>
    <w:rsid w:val="00781BA1"/>
    <w:rsid w:val="007846D8"/>
    <w:rsid w:val="007911F9"/>
    <w:rsid w:val="00791C36"/>
    <w:rsid w:val="00796695"/>
    <w:rsid w:val="00796DF9"/>
    <w:rsid w:val="007A09DE"/>
    <w:rsid w:val="007A1FB1"/>
    <w:rsid w:val="007A2ADB"/>
    <w:rsid w:val="007A48A7"/>
    <w:rsid w:val="007A4C9D"/>
    <w:rsid w:val="007A6A63"/>
    <w:rsid w:val="007A7EA9"/>
    <w:rsid w:val="007B19A7"/>
    <w:rsid w:val="007B273E"/>
    <w:rsid w:val="007B2A66"/>
    <w:rsid w:val="007B5CC0"/>
    <w:rsid w:val="007B774F"/>
    <w:rsid w:val="007C7187"/>
    <w:rsid w:val="007C756D"/>
    <w:rsid w:val="007D003B"/>
    <w:rsid w:val="007D579E"/>
    <w:rsid w:val="007D66A2"/>
    <w:rsid w:val="007E15A9"/>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219"/>
    <w:rsid w:val="00847F51"/>
    <w:rsid w:val="00851E0C"/>
    <w:rsid w:val="00853346"/>
    <w:rsid w:val="00855936"/>
    <w:rsid w:val="00857E6A"/>
    <w:rsid w:val="0086182A"/>
    <w:rsid w:val="00864BB8"/>
    <w:rsid w:val="008664F6"/>
    <w:rsid w:val="00870E8A"/>
    <w:rsid w:val="008779EC"/>
    <w:rsid w:val="00881E55"/>
    <w:rsid w:val="00882641"/>
    <w:rsid w:val="00886F14"/>
    <w:rsid w:val="00887055"/>
    <w:rsid w:val="008879BB"/>
    <w:rsid w:val="00887C8B"/>
    <w:rsid w:val="00893C7A"/>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D61E6"/>
    <w:rsid w:val="008E119E"/>
    <w:rsid w:val="008E3ABB"/>
    <w:rsid w:val="008E6EB7"/>
    <w:rsid w:val="008E7456"/>
    <w:rsid w:val="008F0D70"/>
    <w:rsid w:val="008F6FCC"/>
    <w:rsid w:val="008F7B90"/>
    <w:rsid w:val="00901BF1"/>
    <w:rsid w:val="00904CD4"/>
    <w:rsid w:val="00907E6C"/>
    <w:rsid w:val="00915A14"/>
    <w:rsid w:val="00916619"/>
    <w:rsid w:val="0091728E"/>
    <w:rsid w:val="00917953"/>
    <w:rsid w:val="0092382B"/>
    <w:rsid w:val="00924D97"/>
    <w:rsid w:val="0092504B"/>
    <w:rsid w:val="009335AB"/>
    <w:rsid w:val="00935FF9"/>
    <w:rsid w:val="00936300"/>
    <w:rsid w:val="00937D01"/>
    <w:rsid w:val="00937E55"/>
    <w:rsid w:val="009436BA"/>
    <w:rsid w:val="0094578E"/>
    <w:rsid w:val="00962D1B"/>
    <w:rsid w:val="00963688"/>
    <w:rsid w:val="00963C2A"/>
    <w:rsid w:val="0097260C"/>
    <w:rsid w:val="00972E1C"/>
    <w:rsid w:val="0098171E"/>
    <w:rsid w:val="009822FD"/>
    <w:rsid w:val="00985310"/>
    <w:rsid w:val="00985416"/>
    <w:rsid w:val="009909CA"/>
    <w:rsid w:val="00990B4C"/>
    <w:rsid w:val="0099237A"/>
    <w:rsid w:val="009939D3"/>
    <w:rsid w:val="00994037"/>
    <w:rsid w:val="00994368"/>
    <w:rsid w:val="00994BAC"/>
    <w:rsid w:val="00996AE8"/>
    <w:rsid w:val="009A0268"/>
    <w:rsid w:val="009A14DA"/>
    <w:rsid w:val="009A1D1B"/>
    <w:rsid w:val="009A3328"/>
    <w:rsid w:val="009A6F58"/>
    <w:rsid w:val="009A7640"/>
    <w:rsid w:val="009B0EF2"/>
    <w:rsid w:val="009B2682"/>
    <w:rsid w:val="009B5B8D"/>
    <w:rsid w:val="009B6006"/>
    <w:rsid w:val="009B653D"/>
    <w:rsid w:val="009B6A37"/>
    <w:rsid w:val="009C2CA8"/>
    <w:rsid w:val="009C3497"/>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695C"/>
    <w:rsid w:val="00A01CB2"/>
    <w:rsid w:val="00A01D0A"/>
    <w:rsid w:val="00A0341E"/>
    <w:rsid w:val="00A04D7A"/>
    <w:rsid w:val="00A114BE"/>
    <w:rsid w:val="00A13094"/>
    <w:rsid w:val="00A13224"/>
    <w:rsid w:val="00A168FF"/>
    <w:rsid w:val="00A17F27"/>
    <w:rsid w:val="00A201A2"/>
    <w:rsid w:val="00A21BC5"/>
    <w:rsid w:val="00A26A68"/>
    <w:rsid w:val="00A30266"/>
    <w:rsid w:val="00A3110F"/>
    <w:rsid w:val="00A342BF"/>
    <w:rsid w:val="00A404D5"/>
    <w:rsid w:val="00A427B7"/>
    <w:rsid w:val="00A42800"/>
    <w:rsid w:val="00A430CF"/>
    <w:rsid w:val="00A46653"/>
    <w:rsid w:val="00A46C6D"/>
    <w:rsid w:val="00A46DF6"/>
    <w:rsid w:val="00A51316"/>
    <w:rsid w:val="00A51F5D"/>
    <w:rsid w:val="00A53AF0"/>
    <w:rsid w:val="00A64A5A"/>
    <w:rsid w:val="00A64E41"/>
    <w:rsid w:val="00A6612F"/>
    <w:rsid w:val="00A67E0C"/>
    <w:rsid w:val="00A73095"/>
    <w:rsid w:val="00A74B5A"/>
    <w:rsid w:val="00A76BDB"/>
    <w:rsid w:val="00A84B0A"/>
    <w:rsid w:val="00A86D1A"/>
    <w:rsid w:val="00A95281"/>
    <w:rsid w:val="00A96777"/>
    <w:rsid w:val="00AA21D3"/>
    <w:rsid w:val="00AA42DF"/>
    <w:rsid w:val="00AA4D8E"/>
    <w:rsid w:val="00AA6901"/>
    <w:rsid w:val="00AA71BD"/>
    <w:rsid w:val="00AB1184"/>
    <w:rsid w:val="00AB212A"/>
    <w:rsid w:val="00AB50EF"/>
    <w:rsid w:val="00AB61C3"/>
    <w:rsid w:val="00AB7316"/>
    <w:rsid w:val="00AC33AC"/>
    <w:rsid w:val="00AC5172"/>
    <w:rsid w:val="00AC630F"/>
    <w:rsid w:val="00AC67EB"/>
    <w:rsid w:val="00AD16F2"/>
    <w:rsid w:val="00AD3350"/>
    <w:rsid w:val="00AE02B0"/>
    <w:rsid w:val="00AE06AC"/>
    <w:rsid w:val="00AE28C5"/>
    <w:rsid w:val="00AE33E2"/>
    <w:rsid w:val="00AF4354"/>
    <w:rsid w:val="00AF4E44"/>
    <w:rsid w:val="00AF6E25"/>
    <w:rsid w:val="00AF7511"/>
    <w:rsid w:val="00B00302"/>
    <w:rsid w:val="00B0363C"/>
    <w:rsid w:val="00B10049"/>
    <w:rsid w:val="00B13283"/>
    <w:rsid w:val="00B14AD0"/>
    <w:rsid w:val="00B2201F"/>
    <w:rsid w:val="00B252DB"/>
    <w:rsid w:val="00B260B2"/>
    <w:rsid w:val="00B26A5D"/>
    <w:rsid w:val="00B304D3"/>
    <w:rsid w:val="00B31910"/>
    <w:rsid w:val="00B31C29"/>
    <w:rsid w:val="00B32B0A"/>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1F05"/>
    <w:rsid w:val="00B72466"/>
    <w:rsid w:val="00B744F5"/>
    <w:rsid w:val="00B760DE"/>
    <w:rsid w:val="00B768E8"/>
    <w:rsid w:val="00B76FB8"/>
    <w:rsid w:val="00B77222"/>
    <w:rsid w:val="00B7742B"/>
    <w:rsid w:val="00B826C4"/>
    <w:rsid w:val="00B82DCA"/>
    <w:rsid w:val="00B83FA3"/>
    <w:rsid w:val="00B83FAC"/>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C77FF"/>
    <w:rsid w:val="00BD0299"/>
    <w:rsid w:val="00BD1114"/>
    <w:rsid w:val="00BD47F4"/>
    <w:rsid w:val="00BD4A2F"/>
    <w:rsid w:val="00BE126F"/>
    <w:rsid w:val="00BE178E"/>
    <w:rsid w:val="00BE276E"/>
    <w:rsid w:val="00BE375B"/>
    <w:rsid w:val="00BE783E"/>
    <w:rsid w:val="00BE7D60"/>
    <w:rsid w:val="00BF260C"/>
    <w:rsid w:val="00BF5C76"/>
    <w:rsid w:val="00BF681B"/>
    <w:rsid w:val="00C1439A"/>
    <w:rsid w:val="00C20693"/>
    <w:rsid w:val="00C2227E"/>
    <w:rsid w:val="00C3008E"/>
    <w:rsid w:val="00C31968"/>
    <w:rsid w:val="00C359EA"/>
    <w:rsid w:val="00C37B78"/>
    <w:rsid w:val="00C404D2"/>
    <w:rsid w:val="00C41939"/>
    <w:rsid w:val="00C457CB"/>
    <w:rsid w:val="00C51818"/>
    <w:rsid w:val="00C51918"/>
    <w:rsid w:val="00C51ADC"/>
    <w:rsid w:val="00C5381B"/>
    <w:rsid w:val="00C571CC"/>
    <w:rsid w:val="00C57EAE"/>
    <w:rsid w:val="00C61D55"/>
    <w:rsid w:val="00C6276D"/>
    <w:rsid w:val="00C67DEA"/>
    <w:rsid w:val="00C67E65"/>
    <w:rsid w:val="00C76072"/>
    <w:rsid w:val="00C775CE"/>
    <w:rsid w:val="00C83DEF"/>
    <w:rsid w:val="00C85714"/>
    <w:rsid w:val="00C85AD2"/>
    <w:rsid w:val="00C92D83"/>
    <w:rsid w:val="00C93C2D"/>
    <w:rsid w:val="00C94E86"/>
    <w:rsid w:val="00C96855"/>
    <w:rsid w:val="00CA111B"/>
    <w:rsid w:val="00CA14B6"/>
    <w:rsid w:val="00CA1F92"/>
    <w:rsid w:val="00CA35E4"/>
    <w:rsid w:val="00CA6E0D"/>
    <w:rsid w:val="00CB1166"/>
    <w:rsid w:val="00CB2354"/>
    <w:rsid w:val="00CB411A"/>
    <w:rsid w:val="00CB5924"/>
    <w:rsid w:val="00CB5CE0"/>
    <w:rsid w:val="00CB62F0"/>
    <w:rsid w:val="00CB6660"/>
    <w:rsid w:val="00CB6738"/>
    <w:rsid w:val="00CC4BCA"/>
    <w:rsid w:val="00CC5252"/>
    <w:rsid w:val="00CD1612"/>
    <w:rsid w:val="00CD4B4B"/>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30102"/>
    <w:rsid w:val="00D33409"/>
    <w:rsid w:val="00D3396C"/>
    <w:rsid w:val="00D33A4D"/>
    <w:rsid w:val="00D34156"/>
    <w:rsid w:val="00D35951"/>
    <w:rsid w:val="00D366FF"/>
    <w:rsid w:val="00D37663"/>
    <w:rsid w:val="00D376A9"/>
    <w:rsid w:val="00D4013F"/>
    <w:rsid w:val="00D41BDB"/>
    <w:rsid w:val="00D47220"/>
    <w:rsid w:val="00D50FE7"/>
    <w:rsid w:val="00D51CB9"/>
    <w:rsid w:val="00D51F52"/>
    <w:rsid w:val="00D521B5"/>
    <w:rsid w:val="00D5622E"/>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874CE"/>
    <w:rsid w:val="00D9316C"/>
    <w:rsid w:val="00D970C1"/>
    <w:rsid w:val="00DA11AF"/>
    <w:rsid w:val="00DA1294"/>
    <w:rsid w:val="00DB11FF"/>
    <w:rsid w:val="00DD083B"/>
    <w:rsid w:val="00DD58E0"/>
    <w:rsid w:val="00DE698F"/>
    <w:rsid w:val="00DE7B0D"/>
    <w:rsid w:val="00DE7BCD"/>
    <w:rsid w:val="00DF1958"/>
    <w:rsid w:val="00DF2C12"/>
    <w:rsid w:val="00DF388A"/>
    <w:rsid w:val="00DF7E59"/>
    <w:rsid w:val="00E001A9"/>
    <w:rsid w:val="00E01A93"/>
    <w:rsid w:val="00E02C90"/>
    <w:rsid w:val="00E03CA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21EB5"/>
    <w:rsid w:val="00E247F1"/>
    <w:rsid w:val="00E24C7C"/>
    <w:rsid w:val="00E24DE9"/>
    <w:rsid w:val="00E32CB9"/>
    <w:rsid w:val="00E34950"/>
    <w:rsid w:val="00E37F50"/>
    <w:rsid w:val="00E41759"/>
    <w:rsid w:val="00E41AFA"/>
    <w:rsid w:val="00E42D52"/>
    <w:rsid w:val="00E42E5A"/>
    <w:rsid w:val="00E47EA1"/>
    <w:rsid w:val="00E5055B"/>
    <w:rsid w:val="00E515E1"/>
    <w:rsid w:val="00E53D82"/>
    <w:rsid w:val="00E61792"/>
    <w:rsid w:val="00E64696"/>
    <w:rsid w:val="00E67AB7"/>
    <w:rsid w:val="00E7056D"/>
    <w:rsid w:val="00E76A96"/>
    <w:rsid w:val="00E76C91"/>
    <w:rsid w:val="00E77103"/>
    <w:rsid w:val="00E8041E"/>
    <w:rsid w:val="00E811B4"/>
    <w:rsid w:val="00E82717"/>
    <w:rsid w:val="00E84458"/>
    <w:rsid w:val="00E84BDA"/>
    <w:rsid w:val="00E8738A"/>
    <w:rsid w:val="00E9142C"/>
    <w:rsid w:val="00E95F0A"/>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E37D7"/>
    <w:rsid w:val="00EE5C1C"/>
    <w:rsid w:val="00EF0881"/>
    <w:rsid w:val="00EF15ED"/>
    <w:rsid w:val="00EF1FC3"/>
    <w:rsid w:val="00EF2C1D"/>
    <w:rsid w:val="00F01449"/>
    <w:rsid w:val="00F0635C"/>
    <w:rsid w:val="00F068A2"/>
    <w:rsid w:val="00F06D3C"/>
    <w:rsid w:val="00F11A06"/>
    <w:rsid w:val="00F158C3"/>
    <w:rsid w:val="00F17C40"/>
    <w:rsid w:val="00F206F2"/>
    <w:rsid w:val="00F22B96"/>
    <w:rsid w:val="00F276A9"/>
    <w:rsid w:val="00F3354B"/>
    <w:rsid w:val="00F342CF"/>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7185"/>
    <w:rsid w:val="00F77EFA"/>
    <w:rsid w:val="00F803EC"/>
    <w:rsid w:val="00F831A0"/>
    <w:rsid w:val="00F84051"/>
    <w:rsid w:val="00F90BCE"/>
    <w:rsid w:val="00F90F62"/>
    <w:rsid w:val="00F9272B"/>
    <w:rsid w:val="00F929D0"/>
    <w:rsid w:val="00F95BA5"/>
    <w:rsid w:val="00F97707"/>
    <w:rsid w:val="00F97DB1"/>
    <w:rsid w:val="00FB21D6"/>
    <w:rsid w:val="00FB23FD"/>
    <w:rsid w:val="00FB35AA"/>
    <w:rsid w:val="00FB7CFF"/>
    <w:rsid w:val="00FC4E1B"/>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table" w:customStyle="1" w:styleId="42">
    <w:name w:val="Сетка таблицы4"/>
    <w:basedOn w:val="a1"/>
    <w:next w:val="a3"/>
    <w:uiPriority w:val="59"/>
    <w:rsid w:val="00620D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table" w:customStyle="1" w:styleId="42">
    <w:name w:val="Сетка таблицы4"/>
    <w:basedOn w:val="a1"/>
    <w:next w:val="a3"/>
    <w:uiPriority w:val="59"/>
    <w:rsid w:val="00620D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vsa\Desktop\&#1054;%20&#1074;&#1086;&#1079;&#1084;&#1077;&#1097;&#1077;&#1085;&#1080;&#1080;%20&#1088;&#1072;&#1089;&#1093;&#1086;&#1076;&#1086;&#1074;%20&#1085;&#1072;%20&#1078;&#1080;&#1083;&#1100;&#1105;.doc" TargetMode="External"/><Relationship Id="rId18" Type="http://schemas.openxmlformats.org/officeDocument/2006/relationships/hyperlink" Target="file:///C:\Users\vsa\Desktop\&#1054;%20&#1074;&#1086;&#1079;&#1084;&#1077;&#1097;&#1077;&#1085;&#1080;&#1080;%20&#1088;&#1072;&#1089;&#1093;&#1086;&#1076;&#1086;&#1074;%20&#1085;&#1072;%20&#1078;&#1080;&#1083;&#1100;&#1105;.doc" TargetMode="External"/><Relationship Id="rId26" Type="http://schemas.openxmlformats.org/officeDocument/2006/relationships/hyperlink" Target="file:///C:\Users\vsa\Desktop\&#1054;%20&#1074;&#1086;&#1079;&#1084;&#1077;&#1097;&#1077;&#1085;&#1080;&#1080;%20&#1088;&#1072;&#1089;&#1093;&#1086;&#1076;&#1086;&#1074;%20&#1085;&#1072;%20&#1078;&#1080;&#1083;&#1100;&#1105;.doc" TargetMode="External"/><Relationship Id="rId39" Type="http://schemas.openxmlformats.org/officeDocument/2006/relationships/hyperlink" Target="file:///C:\Users\vsa\Desktop\&#1054;%20&#1074;&#1086;&#1079;&#1084;&#1077;&#1097;&#1077;&#1085;&#1080;&#1080;%20&#1088;&#1072;&#1089;&#1093;&#1086;&#1076;&#1086;&#1074;%20&#1085;&#1072;%20&#1078;&#1080;&#1083;&#1100;&#1105;.doc" TargetMode="External"/><Relationship Id="rId3" Type="http://schemas.openxmlformats.org/officeDocument/2006/relationships/styles" Target="styles.xml"/><Relationship Id="rId21" Type="http://schemas.openxmlformats.org/officeDocument/2006/relationships/hyperlink" Target="file:///C:\Users\vsa\Desktop\&#1054;%20&#1074;&#1086;&#1079;&#1084;&#1077;&#1097;&#1077;&#1085;&#1080;&#1080;%20&#1088;&#1072;&#1089;&#1093;&#1086;&#1076;&#1086;&#1074;%20&#1085;&#1072;%20&#1078;&#1080;&#1083;&#1100;&#1105;.doc" TargetMode="External"/><Relationship Id="rId34" Type="http://schemas.openxmlformats.org/officeDocument/2006/relationships/hyperlink" Target="file:///C:\Users\vsa\Desktop\&#1054;%20&#1074;&#1086;&#1079;&#1084;&#1077;&#1097;&#1077;&#1085;&#1080;&#1080;%20&#1088;&#1072;&#1089;&#1093;&#1086;&#1076;&#1086;&#1074;%20&#1085;&#1072;%20&#1078;&#1080;&#1083;&#1100;&#1105;.doc" TargetMode="External"/><Relationship Id="rId42"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file:///C:\Users\vsa\Desktop\&#1054;%20&#1074;&#1086;&#1079;&#1084;&#1077;&#1097;&#1077;&#1085;&#1080;&#1080;%20&#1088;&#1072;&#1089;&#1093;&#1086;&#1076;&#1086;&#1074;%20&#1085;&#1072;%20&#1078;&#1080;&#1083;&#1100;&#1105;.doc" TargetMode="External"/><Relationship Id="rId17" Type="http://schemas.openxmlformats.org/officeDocument/2006/relationships/hyperlink" Target="file:///C:\Users\vsa\Desktop\&#1054;%20&#1074;&#1086;&#1079;&#1084;&#1077;&#1097;&#1077;&#1085;&#1080;&#1080;%20&#1088;&#1072;&#1089;&#1093;&#1086;&#1076;&#1086;&#1074;%20&#1085;&#1072;%20&#1078;&#1080;&#1083;&#1100;&#1105;.doc" TargetMode="External"/><Relationship Id="rId25" Type="http://schemas.openxmlformats.org/officeDocument/2006/relationships/hyperlink" Target="file:///C:\Users\vsa\Desktop\&#1054;%20&#1074;&#1086;&#1079;&#1084;&#1077;&#1097;&#1077;&#1085;&#1080;&#1080;%20&#1088;&#1072;&#1089;&#1093;&#1086;&#1076;&#1086;&#1074;%20&#1085;&#1072;%20&#1078;&#1080;&#1083;&#1100;&#1105;.doc" TargetMode="External"/><Relationship Id="rId33" Type="http://schemas.openxmlformats.org/officeDocument/2006/relationships/hyperlink" Target="file:///C:\Users\vsa\Desktop\&#1054;%20&#1074;&#1086;&#1079;&#1084;&#1077;&#1097;&#1077;&#1085;&#1080;&#1080;%20&#1088;&#1072;&#1089;&#1093;&#1086;&#1076;&#1086;&#1074;%20&#1085;&#1072;%20&#1078;&#1080;&#1083;&#1100;&#1105;.doc" TargetMode="External"/><Relationship Id="rId38" Type="http://schemas.openxmlformats.org/officeDocument/2006/relationships/hyperlink" Target="file:///C:\Users\vsa\Desktop\&#1054;%20&#1074;&#1086;&#1079;&#1084;&#1077;&#1097;&#1077;&#1085;&#1080;&#1080;%20&#1088;&#1072;&#1089;&#1093;&#1086;&#1076;&#1086;&#1074;%20&#1085;&#1072;%20&#1078;&#1080;&#1083;&#1100;&#1105;.doc"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vsa\Desktop\&#1054;%20&#1074;&#1086;&#1079;&#1084;&#1077;&#1097;&#1077;&#1085;&#1080;&#1080;%20&#1088;&#1072;&#1089;&#1093;&#1086;&#1076;&#1086;&#1074;%20&#1085;&#1072;%20&#1078;&#1080;&#1083;&#1100;&#1105;.doc" TargetMode="External"/><Relationship Id="rId20" Type="http://schemas.openxmlformats.org/officeDocument/2006/relationships/hyperlink" Target="file:///C:\Users\vsa\Desktop\&#1054;%20&#1074;&#1086;&#1079;&#1084;&#1077;&#1097;&#1077;&#1085;&#1080;&#1080;%20&#1088;&#1072;&#1089;&#1093;&#1086;&#1076;&#1086;&#1074;%20&#1085;&#1072;%20&#1078;&#1080;&#1083;&#1100;&#1105;.doc" TargetMode="External"/><Relationship Id="rId29" Type="http://schemas.openxmlformats.org/officeDocument/2006/relationships/hyperlink" Target="file:///C:\Users\vsa\Desktop\&#1054;%20&#1074;&#1086;&#1079;&#1084;&#1077;&#1097;&#1077;&#1085;&#1080;&#1080;%20&#1088;&#1072;&#1089;&#1093;&#1086;&#1076;&#1086;&#1074;%20&#1085;&#1072;%20&#1078;&#1080;&#1083;&#1100;&#1105;.doc" TargetMode="External"/><Relationship Id="rId41" Type="http://schemas.openxmlformats.org/officeDocument/2006/relationships/hyperlink" Target="file:///C:\Users\vsa\Desktop\&#1054;%20&#1074;&#1086;&#1079;&#1084;&#1077;&#1097;&#1077;&#1085;&#1080;&#1080;%20&#1088;&#1072;&#1089;&#1093;&#1086;&#1076;&#1086;&#1074;%20&#1085;&#1072;%20&#1078;&#1080;&#1083;&#1100;&#1105;.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file:///C:\Users\vsa\Desktop\&#1054;%20&#1074;&#1086;&#1079;&#1084;&#1077;&#1097;&#1077;&#1085;&#1080;&#1080;%20&#1088;&#1072;&#1089;&#1093;&#1086;&#1076;&#1086;&#1074;%20&#1085;&#1072;%20&#1078;&#1080;&#1083;&#1100;&#1105;.doc" TargetMode="External"/><Relationship Id="rId32" Type="http://schemas.openxmlformats.org/officeDocument/2006/relationships/hyperlink" Target="file:///C:\Users\vsa\Desktop\&#1054;%20&#1074;&#1086;&#1079;&#1084;&#1077;&#1097;&#1077;&#1085;&#1080;&#1080;%20&#1088;&#1072;&#1089;&#1093;&#1086;&#1076;&#1086;&#1074;%20&#1085;&#1072;%20&#1078;&#1080;&#1083;&#1100;&#1105;.doc" TargetMode="External"/><Relationship Id="rId37" Type="http://schemas.openxmlformats.org/officeDocument/2006/relationships/hyperlink" Target="file:///C:\Users\vsa\Desktop\&#1054;%20&#1074;&#1086;&#1079;&#1084;&#1077;&#1097;&#1077;&#1085;&#1080;&#1080;%20&#1088;&#1072;&#1089;&#1093;&#1086;&#1076;&#1086;&#1074;%20&#1085;&#1072;%20&#1078;&#1080;&#1083;&#1100;&#1105;.doc" TargetMode="External"/><Relationship Id="rId40" Type="http://schemas.openxmlformats.org/officeDocument/2006/relationships/hyperlink" Target="file:///C:\Users\vsa\Desktop\&#1054;%20&#1074;&#1086;&#1079;&#1084;&#1077;&#1097;&#1077;&#1085;&#1080;&#1080;%20&#1088;&#1072;&#1089;&#1093;&#1086;&#1076;&#1086;&#1074;%20&#1085;&#1072;%20&#1078;&#1080;&#1083;&#1100;&#1105;.doc"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vsa\Desktop\&#1054;%20&#1074;&#1086;&#1079;&#1084;&#1077;&#1097;&#1077;&#1085;&#1080;&#1080;%20&#1088;&#1072;&#1089;&#1093;&#1086;&#1076;&#1086;&#1074;%20&#1085;&#1072;%20&#1078;&#1080;&#1083;&#1100;&#1105;.doc" TargetMode="External"/><Relationship Id="rId23" Type="http://schemas.openxmlformats.org/officeDocument/2006/relationships/hyperlink" Target="file:///C:\Users\vsa\Desktop\&#1054;%20&#1074;&#1086;&#1079;&#1084;&#1077;&#1097;&#1077;&#1085;&#1080;&#1080;%20&#1088;&#1072;&#1089;&#1093;&#1086;&#1076;&#1086;&#1074;%20&#1085;&#1072;%20&#1078;&#1080;&#1083;&#1100;&#1105;.doc" TargetMode="External"/><Relationship Id="rId28" Type="http://schemas.openxmlformats.org/officeDocument/2006/relationships/hyperlink" Target="file:///C:\Users\vsa\Desktop\&#1054;%20&#1074;&#1086;&#1079;&#1084;&#1077;&#1097;&#1077;&#1085;&#1080;&#1080;%20&#1088;&#1072;&#1089;&#1093;&#1086;&#1076;&#1086;&#1074;%20&#1085;&#1072;%20&#1078;&#1080;&#1083;&#1100;&#1105;.doc" TargetMode="External"/><Relationship Id="rId36" Type="http://schemas.openxmlformats.org/officeDocument/2006/relationships/hyperlink" Target="file:///C:\Users\vsa\Desktop\&#1054;%20&#1074;&#1086;&#1079;&#1084;&#1077;&#1097;&#1077;&#1085;&#1080;&#1080;%20&#1088;&#1072;&#1089;&#1093;&#1086;&#1076;&#1086;&#1074;%20&#1085;&#1072;%20&#1078;&#1080;&#1083;&#1100;&#1105;.doc" TargetMode="External"/><Relationship Id="rId10" Type="http://schemas.openxmlformats.org/officeDocument/2006/relationships/header" Target="header1.xml"/><Relationship Id="rId19" Type="http://schemas.openxmlformats.org/officeDocument/2006/relationships/hyperlink" Target="file:///C:\Users\vsa\Desktop\&#1054;%20&#1074;&#1086;&#1079;&#1084;&#1077;&#1097;&#1077;&#1085;&#1080;&#1080;%20&#1088;&#1072;&#1089;&#1093;&#1086;&#1076;&#1086;&#1074;%20&#1085;&#1072;%20&#1078;&#1080;&#1083;&#1100;&#1105;.doc" TargetMode="External"/><Relationship Id="rId31" Type="http://schemas.openxmlformats.org/officeDocument/2006/relationships/hyperlink" Target="file:///C:\Users\vsa\Desktop\&#1054;%20&#1074;&#1086;&#1079;&#1084;&#1077;&#1097;&#1077;&#1085;&#1080;&#1080;%20&#1088;&#1072;&#1089;&#1093;&#1086;&#1076;&#1086;&#1074;%20&#1085;&#1072;%20&#1078;&#1080;&#1083;&#1100;&#1105;.doc" TargetMode="External"/><Relationship Id="rId44" Type="http://schemas.openxmlformats.org/officeDocument/2006/relationships/hyperlink" Target="consultantplus://offline/ref=D791C5EB84C74A088BA8A9F013652AEFE48BBF917589882AE678431F7627DE5F7EE5B8198467D9D1EDA3DDA32409C847740FB09C7F11CD73E2C519iDR4I"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C:\Users\vsa\Desktop\&#1054;%20&#1074;&#1086;&#1079;&#1084;&#1077;&#1097;&#1077;&#1085;&#1080;&#1080;%20&#1088;&#1072;&#1089;&#1093;&#1086;&#1076;&#1086;&#1074;%20&#1085;&#1072;%20&#1078;&#1080;&#1083;&#1100;&#1105;.doc" TargetMode="External"/><Relationship Id="rId22" Type="http://schemas.openxmlformats.org/officeDocument/2006/relationships/hyperlink" Target="file:///C:\Users\vsa\Desktop\&#1054;%20&#1074;&#1086;&#1079;&#1084;&#1077;&#1097;&#1077;&#1085;&#1080;&#1080;%20&#1088;&#1072;&#1089;&#1093;&#1086;&#1076;&#1086;&#1074;%20&#1085;&#1072;%20&#1078;&#1080;&#1083;&#1100;&#1105;.doc" TargetMode="External"/><Relationship Id="rId27" Type="http://schemas.openxmlformats.org/officeDocument/2006/relationships/hyperlink" Target="file:///C:\Users\vsa\Desktop\&#1054;%20&#1074;&#1086;&#1079;&#1084;&#1077;&#1097;&#1077;&#1085;&#1080;&#1080;%20&#1088;&#1072;&#1089;&#1093;&#1086;&#1076;&#1086;&#1074;%20&#1085;&#1072;%20&#1078;&#1080;&#1083;&#1100;&#1105;.doc" TargetMode="External"/><Relationship Id="rId30" Type="http://schemas.openxmlformats.org/officeDocument/2006/relationships/hyperlink" Target="file:///C:\Users\vsa\Desktop\&#1054;%20&#1074;&#1086;&#1079;&#1084;&#1077;&#1097;&#1077;&#1085;&#1080;&#1080;%20&#1088;&#1072;&#1089;&#1093;&#1086;&#1076;&#1086;&#1074;%20&#1085;&#1072;%20&#1078;&#1080;&#1083;&#1100;&#1105;.doc" TargetMode="External"/><Relationship Id="rId35" Type="http://schemas.openxmlformats.org/officeDocument/2006/relationships/hyperlink" Target="file:///C:\Users\vsa\Desktop\&#1054;%20&#1074;&#1086;&#1079;&#1084;&#1077;&#1097;&#1077;&#1085;&#1080;&#1080;%20&#1088;&#1072;&#1089;&#1093;&#1086;&#1076;&#1086;&#1074;%20&#1085;&#1072;%20&#1078;&#1080;&#1083;&#1100;&#1105;.doc" TargetMode="External"/><Relationship Id="rId43" Type="http://schemas.openxmlformats.org/officeDocument/2006/relationships/hyperlink" Target="consultantplus://offline/ref=D791C5EB84C74A088BA8A9F013652AEFE48BBF917589882AE678431F7627DE5F7EE5B8198467D9D1EDA3DEA92409C847740FB09C7F11CD73E2C519iDR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79106-62DA-41E1-A710-14BD3A206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2651</TotalTime>
  <Pages>11</Pages>
  <Words>3432</Words>
  <Characters>19569</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536</cp:revision>
  <cp:lastPrinted>2022-11-10T11:51:00Z</cp:lastPrinted>
  <dcterms:created xsi:type="dcterms:W3CDTF">2019-06-11T05:23:00Z</dcterms:created>
  <dcterms:modified xsi:type="dcterms:W3CDTF">2022-11-10T11:52:00Z</dcterms:modified>
</cp:coreProperties>
</file>